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C177" w14:textId="34014002" w:rsidR="00A33468" w:rsidRPr="00D11197" w:rsidRDefault="000A0635" w:rsidP="00A33468">
      <w:pPr>
        <w:pStyle w:val="Default"/>
        <w:jc w:val="right"/>
        <w:rPr>
          <w:rFonts w:ascii="Arial Nova" w:hAnsi="Arial Nova" w:cs="Tahoma"/>
          <w:b/>
          <w:sz w:val="18"/>
          <w:szCs w:val="18"/>
          <w:lang w:val="hr-HR"/>
        </w:rPr>
      </w:pPr>
      <w:r>
        <w:rPr>
          <w:rFonts w:ascii="Arial Nova" w:hAnsi="Arial Nova" w:cs="Tahoma"/>
          <w:b/>
          <w:sz w:val="18"/>
          <w:szCs w:val="18"/>
          <w:lang w:val="hr-HR"/>
        </w:rPr>
        <w:t xml:space="preserve"> </w:t>
      </w:r>
    </w:p>
    <w:p w14:paraId="28BEB5A7" w14:textId="3BEAB658" w:rsidR="00826D25" w:rsidRDefault="00A2058B" w:rsidP="004E4558">
      <w:pPr>
        <w:pStyle w:val="Default"/>
        <w:jc w:val="right"/>
        <w:rPr>
          <w:rFonts w:ascii="Arial" w:hAnsi="Arial" w:cs="Arial"/>
          <w:b/>
          <w:color w:val="FF0000"/>
          <w:sz w:val="22"/>
          <w:szCs w:val="22"/>
          <w:lang w:val="hr-HR"/>
        </w:rPr>
      </w:pPr>
      <w:r>
        <w:rPr>
          <w:rFonts w:ascii="Arial" w:hAnsi="Arial" w:cs="Arial"/>
          <w:b/>
          <w:color w:val="FF0000"/>
          <w:sz w:val="22"/>
          <w:szCs w:val="22"/>
          <w:lang w:val="hr-HR"/>
        </w:rPr>
        <w:t xml:space="preserve"> </w:t>
      </w:r>
      <w:r w:rsidR="00A33468" w:rsidRPr="00BA67CB">
        <w:rPr>
          <w:rFonts w:ascii="Arial" w:hAnsi="Arial" w:cs="Arial"/>
          <w:b/>
          <w:color w:val="FF0000"/>
          <w:sz w:val="22"/>
          <w:szCs w:val="22"/>
          <w:lang w:val="hr-HR"/>
        </w:rPr>
        <w:t>P R I J E D L O G</w:t>
      </w:r>
      <w:r w:rsidR="00826D25">
        <w:rPr>
          <w:rFonts w:ascii="Arial" w:hAnsi="Arial" w:cs="Arial"/>
          <w:b/>
          <w:color w:val="FF0000"/>
          <w:sz w:val="22"/>
          <w:szCs w:val="22"/>
          <w:lang w:val="hr-HR"/>
        </w:rPr>
        <w:t xml:space="preserve"> …..   </w:t>
      </w:r>
      <w:r>
        <w:rPr>
          <w:rFonts w:ascii="Arial" w:hAnsi="Arial" w:cs="Arial"/>
          <w:b/>
          <w:color w:val="FF0000"/>
          <w:sz w:val="22"/>
          <w:szCs w:val="22"/>
          <w:lang w:val="hr-HR"/>
        </w:rPr>
        <w:t>07.01.2025.</w:t>
      </w:r>
    </w:p>
    <w:p w14:paraId="50088930" w14:textId="77777777" w:rsidR="00826D25" w:rsidRDefault="00826D25" w:rsidP="00826D25">
      <w:pPr>
        <w:pStyle w:val="Default"/>
        <w:ind w:left="708"/>
        <w:rPr>
          <w:rFonts w:ascii="Arial" w:hAnsi="Arial" w:cs="Arial"/>
          <w:color w:val="auto"/>
          <w:sz w:val="22"/>
          <w:szCs w:val="22"/>
          <w:lang w:val="hr-HR"/>
        </w:rPr>
      </w:pPr>
    </w:p>
    <w:p w14:paraId="6FC4546C" w14:textId="49926B8F" w:rsidR="00A33468" w:rsidRPr="000A7E42" w:rsidRDefault="00A33468" w:rsidP="0006777A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  <w:r w:rsidRPr="000A7E42">
        <w:rPr>
          <w:rFonts w:ascii="Arial" w:hAnsi="Arial" w:cs="Arial"/>
          <w:color w:val="auto"/>
          <w:sz w:val="22"/>
          <w:szCs w:val="22"/>
          <w:lang w:val="hr-HR"/>
        </w:rPr>
        <w:t>Na temelju članka 60. stavka 3. Statuta Hrvatske komore inženjera građevinarstva („Narodne novine“, broj 132/15 i 123/19) Upravni odbor Hrvatske komore inženjera građevinarst</w:t>
      </w:r>
      <w:r w:rsidR="0006777A">
        <w:rPr>
          <w:rFonts w:ascii="Arial" w:hAnsi="Arial" w:cs="Arial"/>
          <w:color w:val="auto"/>
          <w:sz w:val="22"/>
          <w:szCs w:val="22"/>
          <w:lang w:val="hr-HR"/>
        </w:rPr>
        <w:t>v</w:t>
      </w:r>
      <w:r w:rsidRPr="000A7E42">
        <w:rPr>
          <w:rFonts w:ascii="Arial" w:hAnsi="Arial" w:cs="Arial"/>
          <w:color w:val="auto"/>
          <w:sz w:val="22"/>
          <w:szCs w:val="22"/>
          <w:lang w:val="hr-HR"/>
        </w:rPr>
        <w:t>a na ___ sjednici održanoj ______________ donosi</w:t>
      </w:r>
    </w:p>
    <w:p w14:paraId="59E7A460" w14:textId="77777777" w:rsidR="00A33468" w:rsidRDefault="00A33468" w:rsidP="00A33468">
      <w:pPr>
        <w:pStyle w:val="Default"/>
        <w:rPr>
          <w:rFonts w:ascii="Arial" w:hAnsi="Arial" w:cs="Arial"/>
          <w:b/>
          <w:bCs/>
          <w:color w:val="auto"/>
          <w:sz w:val="22"/>
          <w:szCs w:val="22"/>
          <w:lang w:val="hr-HR"/>
        </w:rPr>
      </w:pPr>
      <w:r w:rsidRPr="000A7E42">
        <w:rPr>
          <w:rFonts w:ascii="Arial" w:hAnsi="Arial" w:cs="Arial"/>
          <w:b/>
          <w:bCs/>
          <w:color w:val="auto"/>
          <w:sz w:val="22"/>
          <w:szCs w:val="22"/>
          <w:lang w:val="hr-HR"/>
        </w:rPr>
        <w:t xml:space="preserve">   </w:t>
      </w:r>
    </w:p>
    <w:p w14:paraId="3C434C60" w14:textId="77777777" w:rsidR="00CE53B5" w:rsidRDefault="00CE53B5" w:rsidP="00A33468">
      <w:pPr>
        <w:pStyle w:val="Default"/>
        <w:rPr>
          <w:rFonts w:ascii="Arial" w:hAnsi="Arial" w:cs="Arial"/>
          <w:b/>
          <w:bCs/>
          <w:color w:val="auto"/>
          <w:sz w:val="22"/>
          <w:szCs w:val="22"/>
          <w:lang w:val="hr-HR"/>
        </w:rPr>
      </w:pPr>
    </w:p>
    <w:p w14:paraId="2699DB81" w14:textId="77777777" w:rsidR="00A33468" w:rsidRPr="000A7E42" w:rsidRDefault="00A33468" w:rsidP="00A33468">
      <w:pPr>
        <w:pStyle w:val="Default"/>
        <w:rPr>
          <w:rFonts w:ascii="Arial" w:hAnsi="Arial" w:cs="Arial"/>
          <w:b/>
          <w:bCs/>
          <w:color w:val="auto"/>
          <w:sz w:val="22"/>
          <w:szCs w:val="22"/>
          <w:lang w:val="hr-HR"/>
        </w:rPr>
      </w:pPr>
    </w:p>
    <w:p w14:paraId="7786BB87" w14:textId="77777777" w:rsidR="00A33468" w:rsidRPr="00BA67CB" w:rsidRDefault="00A33468" w:rsidP="00A33468">
      <w:pPr>
        <w:pStyle w:val="Default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PRAVILNIK</w:t>
      </w:r>
      <w:r w:rsidRPr="00BA67CB">
        <w:rPr>
          <w:rFonts w:ascii="Arial" w:hAnsi="Arial" w:cs="Arial"/>
          <w:b/>
          <w:bCs/>
          <w:sz w:val="22"/>
          <w:szCs w:val="22"/>
          <w:lang w:val="hr-HR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lang w:val="hr-HR"/>
        </w:rPr>
        <w:t>O</w:t>
      </w:r>
      <w:r w:rsidRPr="00BA67CB">
        <w:rPr>
          <w:rFonts w:ascii="Arial" w:hAnsi="Arial" w:cs="Arial"/>
          <w:b/>
          <w:bCs/>
          <w:sz w:val="22"/>
          <w:szCs w:val="22"/>
          <w:lang w:val="hr-HR"/>
        </w:rPr>
        <w:t xml:space="preserve">  KOLOSU</w:t>
      </w:r>
    </w:p>
    <w:p w14:paraId="06D517D1" w14:textId="77777777" w:rsidR="00A33468" w:rsidRPr="00BA67CB" w:rsidRDefault="00A33468" w:rsidP="00A33468">
      <w:pPr>
        <w:pStyle w:val="Default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 xml:space="preserve">nagradi Hrvatske komore inženjera građevinarstva </w:t>
      </w:r>
    </w:p>
    <w:p w14:paraId="37FF6473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BBD5A1B" w14:textId="77777777" w:rsidR="00A33468" w:rsidRDefault="00A33468" w:rsidP="00A3346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212FFB9" w14:textId="77777777" w:rsidR="00CE53B5" w:rsidRDefault="00CE53B5" w:rsidP="00A3346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66F402C" w14:textId="77777777" w:rsidR="00CE53B5" w:rsidRPr="00BA67CB" w:rsidRDefault="00CE53B5" w:rsidP="00A3346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0A369ED8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OPĆE ODREDBE</w:t>
      </w:r>
    </w:p>
    <w:p w14:paraId="6C78808F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14:paraId="65E8E1B6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Članak 1.</w:t>
      </w:r>
    </w:p>
    <w:p w14:paraId="3227F562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40441389" w14:textId="0E78D417" w:rsidR="00A33468" w:rsidRPr="001B6AE8" w:rsidRDefault="00A33468" w:rsidP="00A3346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Ovim Pravilnikom o  KOLOSU nagradi  Hrvatske komore inženjera građevinarstva (u daljnjem tekstu: Pravilnik), </w:t>
      </w:r>
      <w:r>
        <w:rPr>
          <w:rFonts w:ascii="Arial" w:hAnsi="Arial" w:cs="Arial"/>
          <w:sz w:val="22"/>
          <w:szCs w:val="22"/>
          <w:lang w:val="hr-HR"/>
        </w:rPr>
        <w:t xml:space="preserve">propisuju se uvjeti, postupak i način dodjele KOLOSA </w:t>
      </w:r>
      <w:r w:rsidR="0061094C">
        <w:rPr>
          <w:rFonts w:ascii="Arial" w:hAnsi="Arial" w:cs="Arial"/>
          <w:sz w:val="22"/>
          <w:szCs w:val="22"/>
          <w:lang w:val="hr-HR"/>
        </w:rPr>
        <w:t xml:space="preserve">nagrade </w:t>
      </w:r>
      <w:r w:rsidRPr="001B6AE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Hrvatske komore inženjera građevinarstva (u daljnjem tekstu: nagrada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KOLOS</w:t>
      </w:r>
      <w:r w:rsidRPr="001B6AE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). </w:t>
      </w:r>
    </w:p>
    <w:p w14:paraId="0EAE4B1F" w14:textId="77777777" w:rsidR="00A33468" w:rsidRPr="001B6AE8" w:rsidRDefault="00A33468" w:rsidP="00A33468">
      <w:pPr>
        <w:pStyle w:val="Default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1B6AE8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42B1167D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Članak 2.</w:t>
      </w:r>
    </w:p>
    <w:p w14:paraId="1EB88803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846A353" w14:textId="6B0D3B03" w:rsidR="00A33468" w:rsidRPr="00BA67CB" w:rsidRDefault="00A33468" w:rsidP="00A33468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Komora dodjeljuje nagradu </w:t>
      </w:r>
      <w:r w:rsidR="0061094C">
        <w:rPr>
          <w:rFonts w:ascii="Arial" w:hAnsi="Arial" w:cs="Arial"/>
          <w:color w:val="auto"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za </w:t>
      </w:r>
      <w:r w:rsidR="0061094C">
        <w:rPr>
          <w:rFonts w:ascii="Arial" w:hAnsi="Arial" w:cs="Arial"/>
          <w:color w:val="auto"/>
          <w:sz w:val="22"/>
          <w:szCs w:val="22"/>
          <w:lang w:val="hr-HR"/>
        </w:rPr>
        <w:t>izuzetna dostignuća i zasluge u razvoju i promicanju inženjerske djelatnosti i Komore, u zemlji i inozemstvu, doprinos graditeljskoj struci te razvoju građevinske djelatnosti.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 </w:t>
      </w:r>
    </w:p>
    <w:p w14:paraId="38F45E86" w14:textId="77777777" w:rsidR="00A33468" w:rsidRPr="00BA67CB" w:rsidRDefault="00A33468" w:rsidP="00A33468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1DB1D70" w14:textId="2FEC1541" w:rsidR="00A33468" w:rsidRPr="00BA67CB" w:rsidRDefault="00A33468" w:rsidP="00A33468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>Nagrada K</w:t>
      </w:r>
      <w:r w:rsidR="0061094C">
        <w:rPr>
          <w:rFonts w:ascii="Arial" w:hAnsi="Arial" w:cs="Arial"/>
          <w:sz w:val="22"/>
          <w:szCs w:val="22"/>
          <w:lang w:val="hr-HR"/>
        </w:rPr>
        <w:t>OLOS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se laureatima predaje u svečanom postupku.</w:t>
      </w:r>
    </w:p>
    <w:p w14:paraId="1E05149A" w14:textId="77777777" w:rsidR="00A33468" w:rsidRPr="00BA67CB" w:rsidRDefault="00A33468" w:rsidP="00A33468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</w:p>
    <w:p w14:paraId="43F4134A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Članak 3.</w:t>
      </w:r>
    </w:p>
    <w:p w14:paraId="0594D255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3955AF31" w14:textId="044AF14B" w:rsidR="00A33468" w:rsidRPr="00BA67CB" w:rsidRDefault="00A33468" w:rsidP="004B7189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Svi članovi Komore su ovlašteni predlagati  osobe kandidate  za dodjelu nagrade </w:t>
      </w:r>
      <w:r w:rsidR="0061094C">
        <w:rPr>
          <w:rFonts w:ascii="Arial" w:hAnsi="Arial" w:cs="Arial"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272EBA00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46A26B9D" w14:textId="77777777" w:rsidR="00A33468" w:rsidRPr="00BA67CB" w:rsidRDefault="00A33468" w:rsidP="00A33468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>Ovlašteni predlagatelji su i t</w:t>
      </w:r>
      <w:r w:rsidRPr="00BA67CB">
        <w:rPr>
          <w:rFonts w:ascii="Arial" w:eastAsia="SimSun" w:hAnsi="Arial" w:cs="Arial"/>
          <w:color w:val="333333"/>
          <w:sz w:val="22"/>
          <w:szCs w:val="22"/>
          <w:lang w:val="hr-HR" w:eastAsia="zh-CN"/>
        </w:rPr>
        <w:t xml:space="preserve">ijela Komore, visokoškolske ustanove, tijela državne vlasti, </w:t>
      </w:r>
      <w:r w:rsidRPr="00BA67CB">
        <w:rPr>
          <w:rFonts w:ascii="Arial" w:eastAsia="SimSun" w:hAnsi="Arial" w:cs="Arial"/>
          <w:sz w:val="22"/>
          <w:szCs w:val="22"/>
          <w:lang w:val="hr-HR" w:eastAsia="zh-CN"/>
        </w:rPr>
        <w:t>ustanove,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udruge građana,</w:t>
      </w:r>
      <w:r w:rsidRPr="00BA67CB">
        <w:rPr>
          <w:rFonts w:ascii="Arial" w:eastAsia="SimSun" w:hAnsi="Arial" w:cs="Arial"/>
          <w:sz w:val="22"/>
          <w:szCs w:val="22"/>
          <w:lang w:val="hr-HR" w:eastAsia="zh-CN"/>
        </w:rPr>
        <w:t xml:space="preserve"> druge strukovne komore i  pravne osobe.</w:t>
      </w:r>
    </w:p>
    <w:p w14:paraId="6007492A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</w:p>
    <w:p w14:paraId="128EB603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</w:p>
    <w:p w14:paraId="07E95E32" w14:textId="2DD94037" w:rsidR="00A33468" w:rsidRPr="00BA67CB" w:rsidRDefault="00A33468" w:rsidP="00A33468">
      <w:pPr>
        <w:pStyle w:val="Default"/>
        <w:rPr>
          <w:rFonts w:ascii="Arial" w:hAnsi="Arial" w:cs="Arial"/>
          <w:b/>
          <w:bCs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IZGLED  NAGRADE KOLOS</w:t>
      </w:r>
    </w:p>
    <w:p w14:paraId="1ECF541F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</w:p>
    <w:p w14:paraId="12DAE655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Članak 4.</w:t>
      </w:r>
    </w:p>
    <w:p w14:paraId="72C2FFC7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</w:p>
    <w:p w14:paraId="22D64D53" w14:textId="4A1781D8" w:rsidR="00A33468" w:rsidRPr="001B6AE8" w:rsidRDefault="00A33468" w:rsidP="00A33468">
      <w:pPr>
        <w:pStyle w:val="Default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12611F1B" w14:textId="714A761C" w:rsidR="00A33468" w:rsidRPr="00BA67CB" w:rsidRDefault="00A33468" w:rsidP="00A33468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Nagrada </w:t>
      </w:r>
      <w:r w:rsidR="00640E81">
        <w:rPr>
          <w:rFonts w:ascii="Arial" w:hAnsi="Arial" w:cs="Arial"/>
          <w:sz w:val="22"/>
          <w:szCs w:val="22"/>
          <w:lang w:val="hr-HR"/>
        </w:rPr>
        <w:t>KOLOS</w:t>
      </w:r>
      <w:r w:rsidR="00640E81" w:rsidRPr="00BA67CB">
        <w:rPr>
          <w:rFonts w:ascii="Arial" w:hAnsi="Arial" w:cs="Arial"/>
          <w:sz w:val="22"/>
          <w:szCs w:val="22"/>
          <w:lang w:val="hr-HR"/>
        </w:rPr>
        <w:t xml:space="preserve"> 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dodjeljuje se  u modelu  </w:t>
      </w:r>
      <w:proofErr w:type="spellStart"/>
      <w:r w:rsidRPr="00BA67CB">
        <w:rPr>
          <w:rFonts w:ascii="Arial" w:hAnsi="Arial" w:cs="Arial"/>
          <w:sz w:val="22"/>
          <w:szCs w:val="22"/>
          <w:lang w:val="hr-HR"/>
        </w:rPr>
        <w:t>statuete</w:t>
      </w:r>
      <w:proofErr w:type="spellEnd"/>
      <w:r w:rsidRPr="00BA67CB">
        <w:rPr>
          <w:rFonts w:ascii="Arial" w:hAnsi="Arial" w:cs="Arial"/>
          <w:sz w:val="22"/>
          <w:szCs w:val="22"/>
          <w:lang w:val="hr-HR"/>
        </w:rPr>
        <w:t xml:space="preserve">  prema idejnom rješenju Ivice Propadala, u skladu s Odlukom Upravnog odbora Komore od 17. svibnja 2011. godine. </w:t>
      </w:r>
    </w:p>
    <w:p w14:paraId="32F2F9E5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2E698AAD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  <w:r w:rsidRPr="00D11197">
        <w:rPr>
          <w:rFonts w:ascii="Arial Nova" w:hAnsi="Arial Nova"/>
          <w:noProof/>
          <w:lang w:val="hr-HR" w:eastAsia="hr-HR"/>
        </w:rPr>
        <w:lastRenderedPageBreak/>
        <w:drawing>
          <wp:anchor distT="0" distB="0" distL="114300" distR="114300" simplePos="0" relativeHeight="251659264" behindDoc="1" locked="0" layoutInCell="1" allowOverlap="1" wp14:anchorId="75ECDBA1" wp14:editId="1AB2A534">
            <wp:simplePos x="0" y="0"/>
            <wp:positionH relativeFrom="column">
              <wp:posOffset>2098675</wp:posOffset>
            </wp:positionH>
            <wp:positionV relativeFrom="paragraph">
              <wp:posOffset>76200</wp:posOffset>
            </wp:positionV>
            <wp:extent cx="1265555" cy="2163445"/>
            <wp:effectExtent l="0" t="0" r="0" b="8255"/>
            <wp:wrapThrough wrapText="bothSides">
              <wp:wrapPolygon edited="0">
                <wp:start x="0" y="0"/>
                <wp:lineTo x="0" y="21492"/>
                <wp:lineTo x="21134" y="21492"/>
                <wp:lineTo x="21134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9E970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0B7D3852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5DE651F7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67E36910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1A428014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04383D03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7C8942F9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38DB5513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515B953D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41792F1C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611118DD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67F3D25D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0FDA3233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40C47E08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4D23D8E4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73447073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239AF2E0" w14:textId="77777777" w:rsidR="00A33468" w:rsidRPr="00D11197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0A644209" w14:textId="77777777" w:rsidR="00A33468" w:rsidRDefault="00A33468" w:rsidP="00A33468">
      <w:pPr>
        <w:pStyle w:val="Default"/>
        <w:rPr>
          <w:rFonts w:ascii="Arial Nova" w:hAnsi="Arial Nova" w:cs="Tahoma"/>
          <w:b/>
          <w:bCs/>
          <w:sz w:val="18"/>
          <w:szCs w:val="18"/>
          <w:lang w:val="hr-HR"/>
        </w:rPr>
      </w:pPr>
    </w:p>
    <w:p w14:paraId="434611C3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KATEGORIJE NAGRADA</w:t>
      </w:r>
    </w:p>
    <w:p w14:paraId="72242C0B" w14:textId="77777777" w:rsidR="00A33468" w:rsidRPr="00BA67CB" w:rsidRDefault="00A33468" w:rsidP="00A33468">
      <w:pPr>
        <w:pStyle w:val="Default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0BAA9C3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40FA323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Članak 5.</w:t>
      </w:r>
    </w:p>
    <w:p w14:paraId="26F254F3" w14:textId="77777777" w:rsidR="00A33468" w:rsidRPr="00BA67CB" w:rsidRDefault="00A33468" w:rsidP="00A33468">
      <w:pPr>
        <w:pStyle w:val="Default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9B1C2F2" w14:textId="77777777" w:rsidR="00A33468" w:rsidRPr="00BA67CB" w:rsidRDefault="00A33468" w:rsidP="00A33468">
      <w:pPr>
        <w:pStyle w:val="Default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390A17E" w14:textId="6B6A0647" w:rsidR="00A33468" w:rsidRPr="00BA67CB" w:rsidRDefault="00A33468" w:rsidP="00A33468">
      <w:pPr>
        <w:pStyle w:val="Default"/>
        <w:rPr>
          <w:rFonts w:ascii="Arial" w:hAnsi="Arial" w:cs="Arial"/>
          <w:bCs/>
          <w:color w:val="auto"/>
          <w:sz w:val="22"/>
          <w:szCs w:val="22"/>
          <w:lang w:val="hr-HR"/>
        </w:rPr>
      </w:pPr>
      <w:r w:rsidRPr="00BA67CB">
        <w:rPr>
          <w:rFonts w:ascii="Arial" w:hAnsi="Arial" w:cs="Arial"/>
          <w:bCs/>
          <w:color w:val="auto"/>
          <w:sz w:val="22"/>
          <w:szCs w:val="22"/>
          <w:lang w:val="hr-HR"/>
        </w:rPr>
        <w:t xml:space="preserve">Nagrada </w:t>
      </w:r>
      <w:r w:rsidR="0061094C">
        <w:rPr>
          <w:rFonts w:ascii="Arial" w:hAnsi="Arial" w:cs="Arial"/>
          <w:bCs/>
          <w:color w:val="auto"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bCs/>
          <w:color w:val="auto"/>
          <w:sz w:val="22"/>
          <w:szCs w:val="22"/>
          <w:lang w:val="hr-HR"/>
        </w:rPr>
        <w:t xml:space="preserve"> dodjeljuje se:</w:t>
      </w:r>
    </w:p>
    <w:p w14:paraId="0E9047FA" w14:textId="77777777" w:rsidR="00A33468" w:rsidRPr="00BA67CB" w:rsidRDefault="00A33468" w:rsidP="00A33468">
      <w:pPr>
        <w:pStyle w:val="Default"/>
        <w:rPr>
          <w:rFonts w:ascii="Arial" w:hAnsi="Arial" w:cs="Arial"/>
          <w:bCs/>
          <w:color w:val="auto"/>
          <w:sz w:val="22"/>
          <w:szCs w:val="22"/>
          <w:lang w:val="hr-HR"/>
        </w:rPr>
      </w:pPr>
    </w:p>
    <w:p w14:paraId="5025F632" w14:textId="55CCCFF4" w:rsidR="00A33468" w:rsidRPr="00BA67CB" w:rsidRDefault="0061094C" w:rsidP="004B7189">
      <w:pPr>
        <w:pStyle w:val="Default"/>
        <w:numPr>
          <w:ilvl w:val="0"/>
          <w:numId w:val="10"/>
        </w:numPr>
        <w:rPr>
          <w:rFonts w:ascii="Arial" w:hAnsi="Arial" w:cs="Arial"/>
          <w:bCs/>
          <w:color w:val="auto"/>
          <w:sz w:val="22"/>
          <w:szCs w:val="22"/>
          <w:lang w:val="hr-HR"/>
        </w:rPr>
      </w:pPr>
      <w:r>
        <w:rPr>
          <w:rFonts w:ascii="Arial" w:hAnsi="Arial" w:cs="Arial"/>
          <w:bCs/>
          <w:color w:val="auto"/>
          <w:sz w:val="22"/>
          <w:szCs w:val="22"/>
          <w:lang w:val="hr-HR"/>
        </w:rPr>
        <w:t>za ž</w:t>
      </w:r>
      <w:r w:rsidR="00A33468" w:rsidRPr="00BA67CB">
        <w:rPr>
          <w:rFonts w:ascii="Arial" w:hAnsi="Arial" w:cs="Arial"/>
          <w:bCs/>
          <w:color w:val="auto"/>
          <w:sz w:val="22"/>
          <w:szCs w:val="22"/>
          <w:lang w:val="hr-HR"/>
        </w:rPr>
        <w:t xml:space="preserve">ivotno djelo </w:t>
      </w:r>
    </w:p>
    <w:p w14:paraId="73C62884" w14:textId="6C5B83EA" w:rsidR="00A33468" w:rsidRPr="0061094C" w:rsidRDefault="0061094C" w:rsidP="004B7189">
      <w:pPr>
        <w:pStyle w:val="Default"/>
        <w:numPr>
          <w:ilvl w:val="0"/>
          <w:numId w:val="10"/>
        </w:numPr>
        <w:rPr>
          <w:rFonts w:ascii="Arial" w:hAnsi="Arial" w:cs="Arial"/>
          <w:bCs/>
          <w:color w:val="000000" w:themeColor="text1"/>
          <w:sz w:val="22"/>
          <w:szCs w:val="22"/>
          <w:lang w:val="hr-HR"/>
        </w:rPr>
      </w:pPr>
      <w:r w:rsidRPr="0061094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z</w:t>
      </w:r>
      <w:r w:rsidR="00A33468" w:rsidRPr="0061094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a izuzetna dostignuća u struci ovlaštenih inženjera građevinar</w:t>
      </w:r>
      <w:r w:rsidR="00A2058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s</w:t>
      </w:r>
      <w:r w:rsidR="00A33468" w:rsidRPr="0061094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tva</w:t>
      </w:r>
      <w:r w:rsidR="00A2058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 </w:t>
      </w:r>
      <w:r w:rsidRPr="0061094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, </w:t>
      </w:r>
      <w:r w:rsidR="00A33468" w:rsidRPr="0061094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inženjera gradilišta i voditelja radova koji su članovi Komore </w:t>
      </w:r>
    </w:p>
    <w:p w14:paraId="140D3E2D" w14:textId="50A20E47" w:rsidR="00A33468" w:rsidRPr="001B6AE8" w:rsidRDefault="004B7189" w:rsidP="004B7189">
      <w:pPr>
        <w:pStyle w:val="Default"/>
        <w:numPr>
          <w:ilvl w:val="0"/>
          <w:numId w:val="10"/>
        </w:numPr>
        <w:rPr>
          <w:rFonts w:ascii="Arial" w:hAnsi="Arial" w:cs="Arial"/>
          <w:bCs/>
          <w:strike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z</w:t>
      </w:r>
      <w:r w:rsidR="0061094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a vanjske pravne </w:t>
      </w:r>
      <w:r w:rsidR="00A33468" w:rsidRPr="001B6AE8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i fizičk</w:t>
      </w:r>
      <w:r w:rsidR="0061094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e</w:t>
      </w:r>
      <w:r w:rsidR="00A33468" w:rsidRPr="001B6AE8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 osob</w:t>
      </w:r>
      <w:r w:rsidR="0061094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e</w:t>
      </w:r>
    </w:p>
    <w:p w14:paraId="5B16FF51" w14:textId="77777777" w:rsidR="00A33468" w:rsidRPr="00BA67CB" w:rsidRDefault="00A33468" w:rsidP="00A33468">
      <w:pPr>
        <w:pStyle w:val="Default"/>
        <w:rPr>
          <w:rFonts w:ascii="Arial" w:hAnsi="Arial" w:cs="Arial"/>
          <w:bCs/>
          <w:color w:val="auto"/>
          <w:sz w:val="22"/>
          <w:szCs w:val="22"/>
          <w:lang w:val="hr-HR"/>
        </w:rPr>
      </w:pPr>
    </w:p>
    <w:p w14:paraId="1C4D9E65" w14:textId="77777777" w:rsidR="00A33468" w:rsidRPr="00BA67CB" w:rsidRDefault="00A33468" w:rsidP="00A33468">
      <w:pPr>
        <w:pStyle w:val="Default"/>
        <w:rPr>
          <w:rFonts w:ascii="Arial" w:hAnsi="Arial" w:cs="Arial"/>
          <w:color w:val="FF0000"/>
          <w:sz w:val="22"/>
          <w:szCs w:val="22"/>
          <w:lang w:val="hr-HR"/>
        </w:rPr>
      </w:pPr>
    </w:p>
    <w:p w14:paraId="68C2459B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A67CB">
        <w:rPr>
          <w:rFonts w:ascii="Arial" w:hAnsi="Arial" w:cs="Arial"/>
          <w:b/>
          <w:sz w:val="22"/>
          <w:szCs w:val="22"/>
          <w:lang w:val="hr-HR"/>
        </w:rPr>
        <w:t>Članak 6.</w:t>
      </w:r>
    </w:p>
    <w:p w14:paraId="7FF53EFF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E7EA7DB" w14:textId="149BF212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A67CB">
        <w:rPr>
          <w:rFonts w:ascii="Arial" w:hAnsi="Arial" w:cs="Arial"/>
          <w:b/>
          <w:sz w:val="22"/>
          <w:szCs w:val="22"/>
          <w:lang w:val="hr-HR"/>
        </w:rPr>
        <w:t xml:space="preserve">Nagrada </w:t>
      </w:r>
      <w:r w:rsidR="0061094C">
        <w:rPr>
          <w:rFonts w:ascii="Arial" w:hAnsi="Arial" w:cs="Arial"/>
          <w:b/>
          <w:sz w:val="22"/>
          <w:szCs w:val="22"/>
          <w:lang w:val="hr-HR"/>
        </w:rPr>
        <w:t xml:space="preserve">KOLOS </w:t>
      </w:r>
      <w:r w:rsidRPr="00BA67CB">
        <w:rPr>
          <w:rFonts w:ascii="Arial" w:hAnsi="Arial" w:cs="Arial"/>
          <w:b/>
          <w:sz w:val="22"/>
          <w:szCs w:val="22"/>
          <w:lang w:val="hr-HR"/>
        </w:rPr>
        <w:t>za životno djelo</w:t>
      </w:r>
    </w:p>
    <w:p w14:paraId="5BFA7A10" w14:textId="77777777" w:rsidR="00A33468" w:rsidRPr="00BA67CB" w:rsidRDefault="00A33468" w:rsidP="00A33468">
      <w:pPr>
        <w:pStyle w:val="Default"/>
        <w:rPr>
          <w:rFonts w:ascii="Arial" w:hAnsi="Arial" w:cs="Arial"/>
          <w:bCs/>
          <w:color w:val="FF0000"/>
          <w:sz w:val="22"/>
          <w:szCs w:val="22"/>
          <w:lang w:val="hr-HR"/>
        </w:rPr>
      </w:pPr>
    </w:p>
    <w:p w14:paraId="33299B3E" w14:textId="037E375B" w:rsidR="00A33468" w:rsidRPr="00773835" w:rsidRDefault="00F82A67" w:rsidP="00672C11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  <w:lang w:val="hr-HR"/>
        </w:rPr>
      </w:pPr>
      <w:r>
        <w:rPr>
          <w:rFonts w:ascii="Arial" w:hAnsi="Arial" w:cs="Arial"/>
          <w:bCs/>
          <w:color w:val="auto"/>
          <w:sz w:val="22"/>
          <w:szCs w:val="22"/>
          <w:lang w:val="hr-HR"/>
        </w:rPr>
        <w:t>Nagrada KOLOS z</w:t>
      </w:r>
      <w:r w:rsidR="00A33468" w:rsidRPr="00BA67CB">
        <w:rPr>
          <w:rFonts w:ascii="Arial" w:hAnsi="Arial" w:cs="Arial"/>
          <w:bCs/>
          <w:color w:val="auto"/>
          <w:sz w:val="22"/>
          <w:szCs w:val="22"/>
          <w:lang w:val="hr-HR"/>
        </w:rPr>
        <w:t xml:space="preserve">a životno djelo dodjeljuje </w:t>
      </w:r>
      <w:r w:rsidR="0061094C">
        <w:rPr>
          <w:rFonts w:ascii="Arial" w:hAnsi="Arial" w:cs="Arial"/>
          <w:bCs/>
          <w:color w:val="auto"/>
          <w:sz w:val="22"/>
          <w:szCs w:val="22"/>
          <w:lang w:val="hr-HR"/>
        </w:rPr>
        <w:t xml:space="preserve">se </w:t>
      </w:r>
      <w:r w:rsidR="00A33468" w:rsidRPr="00BA67CB">
        <w:rPr>
          <w:rFonts w:ascii="Arial" w:hAnsi="Arial" w:cs="Arial"/>
          <w:bCs/>
          <w:color w:val="auto"/>
          <w:sz w:val="22"/>
          <w:szCs w:val="22"/>
          <w:lang w:val="hr-HR"/>
        </w:rPr>
        <w:t>istaknutim stručnjacima iz područja građevinarstava koji su članovi Komore ili bivši članovi Komore</w:t>
      </w:r>
      <w:r w:rsidR="0061094C">
        <w:rPr>
          <w:rFonts w:ascii="Arial" w:hAnsi="Arial" w:cs="Arial"/>
          <w:bCs/>
          <w:color w:val="auto"/>
          <w:sz w:val="22"/>
          <w:szCs w:val="22"/>
          <w:lang w:val="hr-HR"/>
        </w:rPr>
        <w:t>.</w:t>
      </w:r>
    </w:p>
    <w:p w14:paraId="5E3574C9" w14:textId="77777777" w:rsidR="00A33468" w:rsidRDefault="00A33468" w:rsidP="00A33468">
      <w:pPr>
        <w:pStyle w:val="Default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3CE2600" w14:textId="77777777" w:rsidR="00A33468" w:rsidRDefault="00A33468" w:rsidP="00A33468">
      <w:pPr>
        <w:pStyle w:val="Default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5694A5D1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A67CB">
        <w:rPr>
          <w:rFonts w:ascii="Arial" w:hAnsi="Arial" w:cs="Arial"/>
          <w:b/>
          <w:sz w:val="22"/>
          <w:szCs w:val="22"/>
          <w:lang w:val="hr-HR"/>
        </w:rPr>
        <w:t>Članak 7.</w:t>
      </w:r>
    </w:p>
    <w:p w14:paraId="1FAA1845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sz w:val="22"/>
          <w:szCs w:val="22"/>
          <w:lang w:val="hr-HR"/>
        </w:rPr>
      </w:pPr>
    </w:p>
    <w:p w14:paraId="5B71E4A2" w14:textId="4548E73A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A67CB">
        <w:rPr>
          <w:rFonts w:ascii="Arial" w:hAnsi="Arial" w:cs="Arial"/>
          <w:b/>
          <w:sz w:val="22"/>
          <w:szCs w:val="22"/>
          <w:lang w:val="hr-HR"/>
        </w:rPr>
        <w:t xml:space="preserve">Nagrada </w:t>
      </w:r>
      <w:r w:rsidR="0061094C">
        <w:rPr>
          <w:rFonts w:ascii="Arial" w:hAnsi="Arial" w:cs="Arial"/>
          <w:b/>
          <w:sz w:val="22"/>
          <w:szCs w:val="22"/>
          <w:lang w:val="hr-HR"/>
        </w:rPr>
        <w:t xml:space="preserve">KOLOS </w:t>
      </w:r>
      <w:r w:rsidRPr="00BA67CB">
        <w:rPr>
          <w:rFonts w:ascii="Arial" w:hAnsi="Arial" w:cs="Arial"/>
          <w:b/>
          <w:sz w:val="22"/>
          <w:szCs w:val="22"/>
          <w:lang w:val="hr-HR"/>
        </w:rPr>
        <w:t xml:space="preserve">članovima Komore za </w:t>
      </w:r>
      <w:r w:rsidRPr="001B6AE8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>izuzetna</w:t>
      </w:r>
      <w:r>
        <w:rPr>
          <w:rFonts w:ascii="Arial" w:hAnsi="Arial" w:cs="Arial"/>
          <w:b/>
          <w:color w:val="FF0000"/>
          <w:sz w:val="22"/>
          <w:szCs w:val="22"/>
          <w:lang w:val="hr-HR"/>
        </w:rPr>
        <w:t xml:space="preserve"> </w:t>
      </w:r>
      <w:r w:rsidRPr="00BA67CB">
        <w:rPr>
          <w:rFonts w:ascii="Arial" w:hAnsi="Arial" w:cs="Arial"/>
          <w:b/>
          <w:sz w:val="22"/>
          <w:szCs w:val="22"/>
          <w:lang w:val="hr-HR"/>
        </w:rPr>
        <w:t>dostignuća u struci</w:t>
      </w:r>
    </w:p>
    <w:p w14:paraId="3B5D0553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sz w:val="22"/>
          <w:szCs w:val="22"/>
          <w:lang w:val="hr-HR"/>
        </w:rPr>
      </w:pPr>
    </w:p>
    <w:p w14:paraId="7AA21F42" w14:textId="54137074" w:rsidR="00A33468" w:rsidRPr="00BA67CB" w:rsidRDefault="00F82A67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</w:t>
      </w:r>
      <w:r w:rsidR="00A33468" w:rsidRPr="00BA67CB">
        <w:rPr>
          <w:rFonts w:ascii="Arial" w:hAnsi="Arial" w:cs="Arial"/>
          <w:lang w:val="hr-HR"/>
        </w:rPr>
        <w:t xml:space="preserve">agrada </w:t>
      </w:r>
      <w:r w:rsidR="0061094C">
        <w:rPr>
          <w:rFonts w:ascii="Arial" w:hAnsi="Arial" w:cs="Arial"/>
          <w:lang w:val="hr-HR"/>
        </w:rPr>
        <w:t>KOLOS</w:t>
      </w:r>
      <w:r w:rsidR="00A33468" w:rsidRPr="00BA67CB">
        <w:rPr>
          <w:rFonts w:ascii="Arial" w:hAnsi="Arial" w:cs="Arial"/>
          <w:lang w:val="hr-HR"/>
        </w:rPr>
        <w:t xml:space="preserve"> za izuzetna dostignuća u struci dodjeljuje se: </w:t>
      </w:r>
    </w:p>
    <w:p w14:paraId="38962C93" w14:textId="77777777" w:rsidR="00A33468" w:rsidRPr="00BA67CB" w:rsidRDefault="00A33468" w:rsidP="00A33468">
      <w:pPr>
        <w:pStyle w:val="msolistparagraph0"/>
        <w:jc w:val="both"/>
        <w:rPr>
          <w:rFonts w:ascii="Arial" w:hAnsi="Arial" w:cs="Arial"/>
          <w:lang w:val="hr-HR"/>
        </w:rPr>
      </w:pPr>
    </w:p>
    <w:p w14:paraId="7438D825" w14:textId="5F95382A" w:rsidR="00A33468" w:rsidRPr="00BA67CB" w:rsidRDefault="00A33468" w:rsidP="00A33468">
      <w:pPr>
        <w:pStyle w:val="msolistparagraph0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 xml:space="preserve">Ovlaštenim inženjerima građevinarstva za slijedeća područja: </w:t>
      </w:r>
    </w:p>
    <w:p w14:paraId="43C8EDFD" w14:textId="77777777" w:rsidR="00A33468" w:rsidRPr="00BA67CB" w:rsidRDefault="00A33468" w:rsidP="00A33468">
      <w:pPr>
        <w:pStyle w:val="msolistparagraph0"/>
        <w:numPr>
          <w:ilvl w:val="0"/>
          <w:numId w:val="1"/>
        </w:numPr>
        <w:ind w:firstLine="720"/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>geotehniku</w:t>
      </w:r>
    </w:p>
    <w:p w14:paraId="0E5EE824" w14:textId="0F233279" w:rsidR="00A33468" w:rsidRPr="00BA67CB" w:rsidRDefault="00A33468" w:rsidP="00A33468">
      <w:pPr>
        <w:pStyle w:val="msolistparagraph0"/>
        <w:numPr>
          <w:ilvl w:val="0"/>
          <w:numId w:val="1"/>
        </w:numPr>
        <w:ind w:firstLine="720"/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>konstrukcij</w:t>
      </w:r>
      <w:r w:rsidR="0061094C">
        <w:rPr>
          <w:rFonts w:ascii="Arial" w:hAnsi="Arial" w:cs="Arial"/>
          <w:lang w:val="hr-HR"/>
        </w:rPr>
        <w:t>e</w:t>
      </w:r>
    </w:p>
    <w:p w14:paraId="69FC6FC3" w14:textId="77777777" w:rsidR="00A33468" w:rsidRPr="00BA67CB" w:rsidRDefault="00A33468" w:rsidP="00A33468">
      <w:pPr>
        <w:pStyle w:val="msolistparagraph0"/>
        <w:numPr>
          <w:ilvl w:val="0"/>
          <w:numId w:val="1"/>
        </w:numPr>
        <w:ind w:firstLine="720"/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>prometnice</w:t>
      </w:r>
    </w:p>
    <w:p w14:paraId="14587F02" w14:textId="77777777" w:rsidR="00A33468" w:rsidRPr="00BA67CB" w:rsidRDefault="00A33468" w:rsidP="00A33468">
      <w:pPr>
        <w:pStyle w:val="msolistparagraph0"/>
        <w:numPr>
          <w:ilvl w:val="0"/>
          <w:numId w:val="1"/>
        </w:numPr>
        <w:ind w:firstLine="720"/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>hidrotehniku</w:t>
      </w:r>
    </w:p>
    <w:p w14:paraId="220D2A2C" w14:textId="77777777" w:rsidR="00A33468" w:rsidRPr="00BA67CB" w:rsidRDefault="00A33468" w:rsidP="00A33468">
      <w:pPr>
        <w:pStyle w:val="msolistparagraph0"/>
        <w:numPr>
          <w:ilvl w:val="0"/>
          <w:numId w:val="1"/>
        </w:numPr>
        <w:ind w:firstLine="720"/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>i druge specijalnosti građevinske struke</w:t>
      </w:r>
    </w:p>
    <w:p w14:paraId="6E17A788" w14:textId="77777777" w:rsidR="00A33468" w:rsidRPr="00BA67CB" w:rsidRDefault="00A33468" w:rsidP="00A33468">
      <w:pPr>
        <w:pStyle w:val="msolistparagraph0"/>
        <w:jc w:val="both"/>
        <w:rPr>
          <w:rFonts w:ascii="Arial" w:hAnsi="Arial" w:cs="Arial"/>
          <w:lang w:val="hr-HR"/>
        </w:rPr>
      </w:pPr>
    </w:p>
    <w:p w14:paraId="1C830C89" w14:textId="77777777" w:rsidR="00A33468" w:rsidRPr="00BA67CB" w:rsidRDefault="00A33468" w:rsidP="00A33468">
      <w:pPr>
        <w:pStyle w:val="msolistparagraph0"/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 xml:space="preserve">Inženjerima gradilišta i voditelja radova i to za slijedeća područja: </w:t>
      </w:r>
    </w:p>
    <w:p w14:paraId="6A84AE9F" w14:textId="77777777" w:rsidR="00A33468" w:rsidRPr="00BA67CB" w:rsidRDefault="00A33468" w:rsidP="00A33468">
      <w:pPr>
        <w:rPr>
          <w:rFonts w:ascii="Arial" w:hAnsi="Arial" w:cs="Arial"/>
          <w:sz w:val="22"/>
          <w:szCs w:val="22"/>
          <w:lang w:val="hr-HR"/>
        </w:rPr>
      </w:pPr>
    </w:p>
    <w:p w14:paraId="7F2BF535" w14:textId="77777777" w:rsidR="00A33468" w:rsidRPr="00BA67CB" w:rsidRDefault="00A33468" w:rsidP="00A33468">
      <w:pPr>
        <w:pStyle w:val="msolistparagraph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hr-HR"/>
        </w:rPr>
      </w:pPr>
      <w:r w:rsidRPr="00BA67CB">
        <w:rPr>
          <w:rFonts w:ascii="Arial" w:hAnsi="Arial" w:cs="Arial"/>
          <w:color w:val="000000" w:themeColor="text1"/>
          <w:lang w:val="hr-HR"/>
        </w:rPr>
        <w:t>zgrade</w:t>
      </w:r>
    </w:p>
    <w:p w14:paraId="546ADE3A" w14:textId="77777777" w:rsidR="00A33468" w:rsidRDefault="00A33468" w:rsidP="00A33468">
      <w:pPr>
        <w:pStyle w:val="msolistparagraph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hr-HR"/>
        </w:rPr>
      </w:pPr>
      <w:r w:rsidRPr="00BA67CB">
        <w:rPr>
          <w:rFonts w:ascii="Arial" w:hAnsi="Arial" w:cs="Arial"/>
          <w:color w:val="000000" w:themeColor="text1"/>
          <w:lang w:val="hr-HR"/>
        </w:rPr>
        <w:t>inženjerske građevine</w:t>
      </w:r>
    </w:p>
    <w:p w14:paraId="29442E83" w14:textId="77777777" w:rsidR="00C271F0" w:rsidRPr="00BA67CB" w:rsidRDefault="00C271F0" w:rsidP="004B7189">
      <w:pPr>
        <w:pStyle w:val="msolistparagraph0"/>
        <w:ind w:left="2520"/>
        <w:jc w:val="both"/>
        <w:rPr>
          <w:rFonts w:ascii="Arial" w:hAnsi="Arial" w:cs="Arial"/>
          <w:color w:val="000000" w:themeColor="text1"/>
          <w:lang w:val="hr-HR"/>
        </w:rPr>
      </w:pPr>
    </w:p>
    <w:p w14:paraId="22DC272C" w14:textId="77777777" w:rsidR="00A33468" w:rsidRPr="00BA67CB" w:rsidRDefault="00A33468" w:rsidP="00A33468">
      <w:pPr>
        <w:pStyle w:val="msolistparagraph0"/>
        <w:ind w:left="2520"/>
        <w:jc w:val="both"/>
        <w:rPr>
          <w:rFonts w:ascii="Arial" w:hAnsi="Arial" w:cs="Arial"/>
          <w:color w:val="FF0000"/>
          <w:lang w:val="hr-HR"/>
        </w:rPr>
      </w:pPr>
    </w:p>
    <w:p w14:paraId="72D77D20" w14:textId="77777777" w:rsidR="00A33468" w:rsidRPr="00BA67CB" w:rsidRDefault="00A33468" w:rsidP="00A33468">
      <w:pPr>
        <w:pStyle w:val="msolistparagraph0"/>
        <w:ind w:left="2520" w:hanging="2520"/>
        <w:jc w:val="center"/>
        <w:rPr>
          <w:rFonts w:ascii="Arial" w:hAnsi="Arial" w:cs="Arial"/>
          <w:b/>
          <w:lang w:val="hr-HR"/>
        </w:rPr>
      </w:pPr>
      <w:r w:rsidRPr="00BA67CB">
        <w:rPr>
          <w:rFonts w:ascii="Arial" w:hAnsi="Arial" w:cs="Arial"/>
          <w:b/>
          <w:lang w:val="hr-HR"/>
        </w:rPr>
        <w:t>Članak 8.</w:t>
      </w:r>
    </w:p>
    <w:p w14:paraId="4FE83307" w14:textId="77777777" w:rsidR="00A33468" w:rsidRPr="00BA67CB" w:rsidRDefault="00A33468" w:rsidP="00A33468">
      <w:pPr>
        <w:pStyle w:val="msolistparagraph0"/>
        <w:ind w:left="2520"/>
        <w:jc w:val="both"/>
        <w:rPr>
          <w:rFonts w:ascii="Arial" w:hAnsi="Arial" w:cs="Arial"/>
          <w:lang w:val="hr-HR"/>
        </w:rPr>
      </w:pPr>
    </w:p>
    <w:p w14:paraId="19FA7DDE" w14:textId="01FF7136" w:rsidR="00A33468" w:rsidRPr="00BA67CB" w:rsidRDefault="0061094C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Nagrada KOLOS z</w:t>
      </w:r>
      <w:r w:rsidR="00A33468" w:rsidRPr="00BA67CB">
        <w:rPr>
          <w:rFonts w:ascii="Arial" w:hAnsi="Arial" w:cs="Arial"/>
          <w:b/>
          <w:bCs/>
          <w:lang w:val="hr-HR"/>
        </w:rPr>
        <w:t>a vanjske pravne ili fizičke osobe</w:t>
      </w:r>
    </w:p>
    <w:p w14:paraId="39BB7DD3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  <w:r w:rsidRPr="00BA67CB">
        <w:rPr>
          <w:rFonts w:ascii="Arial" w:hAnsi="Arial" w:cs="Arial"/>
          <w:b/>
          <w:bCs/>
          <w:lang w:val="hr-HR"/>
        </w:rPr>
        <w:tab/>
      </w:r>
    </w:p>
    <w:p w14:paraId="68D6C8C3" w14:textId="7636F654" w:rsidR="00A33468" w:rsidRPr="00BA67CB" w:rsidRDefault="00A33468" w:rsidP="00A3346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Nagrada </w:t>
      </w:r>
      <w:r w:rsidR="0061094C">
        <w:rPr>
          <w:rFonts w:ascii="Arial" w:hAnsi="Arial" w:cs="Arial"/>
          <w:color w:val="auto"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može se dodijeliti fizičkim osobama koje nisu članovi Komore, ustanovama, udrugama građana, visokoškolskim institucijama i tvrtkama</w:t>
      </w:r>
      <w:r w:rsidR="00672C11">
        <w:rPr>
          <w:rFonts w:ascii="Arial" w:hAnsi="Arial" w:cs="Arial"/>
          <w:color w:val="auto"/>
          <w:sz w:val="22"/>
          <w:szCs w:val="22"/>
          <w:lang w:val="hr-HR"/>
        </w:rPr>
        <w:t>.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  </w:t>
      </w:r>
    </w:p>
    <w:p w14:paraId="12E0DB20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</w:p>
    <w:p w14:paraId="57431EE2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</w:p>
    <w:p w14:paraId="4504B026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</w:p>
    <w:p w14:paraId="5FE678CB" w14:textId="77777777" w:rsidR="00A33468" w:rsidRPr="00BA67CB" w:rsidRDefault="00A33468" w:rsidP="00A33468">
      <w:pPr>
        <w:pStyle w:val="msolistparagraph0"/>
        <w:ind w:left="0"/>
        <w:rPr>
          <w:rFonts w:ascii="Arial" w:hAnsi="Arial" w:cs="Arial"/>
          <w:b/>
          <w:lang w:val="hr-HR"/>
        </w:rPr>
      </w:pPr>
      <w:r w:rsidRPr="00BA67CB">
        <w:rPr>
          <w:rFonts w:ascii="Arial" w:hAnsi="Arial" w:cs="Arial"/>
          <w:b/>
          <w:lang w:val="hr-HR"/>
        </w:rPr>
        <w:t>ODLUKA O DODJELI NAGRADE KOLOS</w:t>
      </w:r>
    </w:p>
    <w:p w14:paraId="27B4FF88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lang w:val="hr-HR"/>
        </w:rPr>
      </w:pPr>
    </w:p>
    <w:p w14:paraId="65BBBA94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lang w:val="hr-HR"/>
        </w:rPr>
      </w:pPr>
      <w:r w:rsidRPr="00BA67CB">
        <w:rPr>
          <w:rFonts w:ascii="Arial" w:hAnsi="Arial" w:cs="Arial"/>
          <w:b/>
          <w:lang w:val="hr-HR"/>
        </w:rPr>
        <w:t>Članak 9.</w:t>
      </w:r>
    </w:p>
    <w:p w14:paraId="6DF1A61D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</w:p>
    <w:p w14:paraId="6A7EAB61" w14:textId="3594E702" w:rsidR="00A33468" w:rsidRPr="00BA67CB" w:rsidRDefault="00C271F0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Odluku o dodjeli n</w:t>
      </w:r>
      <w:r w:rsidR="00A33468" w:rsidRPr="00BA67CB">
        <w:rPr>
          <w:rFonts w:ascii="Arial" w:hAnsi="Arial" w:cs="Arial"/>
          <w:lang w:val="hr-HR"/>
        </w:rPr>
        <w:t>agrad</w:t>
      </w:r>
      <w:r>
        <w:rPr>
          <w:rFonts w:ascii="Arial" w:hAnsi="Arial" w:cs="Arial"/>
          <w:lang w:val="hr-HR"/>
        </w:rPr>
        <w:t>e</w:t>
      </w:r>
      <w:r w:rsidR="00A33468" w:rsidRPr="00BA67C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KOLOS</w:t>
      </w:r>
      <w:r w:rsidR="00A33468" w:rsidRPr="00BA67CB">
        <w:rPr>
          <w:rFonts w:ascii="Arial" w:hAnsi="Arial" w:cs="Arial"/>
          <w:lang w:val="hr-HR"/>
        </w:rPr>
        <w:t xml:space="preserve"> u skladu s  člankom 5. stavkom 1</w:t>
      </w:r>
      <w:r w:rsidR="00A33468">
        <w:rPr>
          <w:rFonts w:ascii="Arial" w:hAnsi="Arial" w:cs="Arial"/>
          <w:lang w:val="hr-HR"/>
        </w:rPr>
        <w:t xml:space="preserve">. </w:t>
      </w:r>
      <w:r w:rsidR="00A33468" w:rsidRPr="001B6AE8">
        <w:rPr>
          <w:rFonts w:ascii="Arial" w:hAnsi="Arial" w:cs="Arial"/>
          <w:color w:val="000000" w:themeColor="text1"/>
          <w:lang w:val="hr-HR"/>
        </w:rPr>
        <w:t>podstavkom 1</w:t>
      </w:r>
      <w:r w:rsidR="00672C11">
        <w:rPr>
          <w:rFonts w:ascii="Arial" w:hAnsi="Arial" w:cs="Arial"/>
          <w:color w:val="000000" w:themeColor="text1"/>
          <w:lang w:val="hr-HR"/>
        </w:rPr>
        <w:t>.</w:t>
      </w:r>
      <w:r w:rsidR="00A33468" w:rsidRPr="001B6AE8">
        <w:rPr>
          <w:rFonts w:ascii="Arial" w:hAnsi="Arial" w:cs="Arial"/>
          <w:color w:val="000000" w:themeColor="text1"/>
          <w:lang w:val="hr-HR"/>
        </w:rPr>
        <w:t xml:space="preserve"> </w:t>
      </w:r>
      <w:r w:rsidR="00A33468">
        <w:rPr>
          <w:rFonts w:ascii="Arial" w:hAnsi="Arial" w:cs="Arial"/>
          <w:lang w:val="hr-HR"/>
        </w:rPr>
        <w:t>i člankom 6.</w:t>
      </w:r>
      <w:r>
        <w:rPr>
          <w:rFonts w:ascii="Arial" w:hAnsi="Arial" w:cs="Arial"/>
          <w:lang w:val="hr-HR"/>
        </w:rPr>
        <w:t xml:space="preserve"> </w:t>
      </w:r>
      <w:r w:rsidR="00A33468" w:rsidRPr="00BA67CB">
        <w:rPr>
          <w:rFonts w:ascii="Arial" w:hAnsi="Arial" w:cs="Arial"/>
          <w:lang w:val="hr-HR"/>
        </w:rPr>
        <w:t xml:space="preserve">ovoga Pravilnika, </w:t>
      </w:r>
      <w:r>
        <w:rPr>
          <w:rFonts w:ascii="Arial" w:hAnsi="Arial" w:cs="Arial"/>
          <w:lang w:val="hr-HR"/>
        </w:rPr>
        <w:t>donosi</w:t>
      </w:r>
      <w:r w:rsidR="00A33468" w:rsidRPr="00BA67CB">
        <w:rPr>
          <w:rFonts w:ascii="Arial" w:hAnsi="Arial" w:cs="Arial"/>
          <w:lang w:val="hr-HR"/>
        </w:rPr>
        <w:t xml:space="preserve"> Upravni odbor. </w:t>
      </w:r>
    </w:p>
    <w:p w14:paraId="1881AA64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</w:p>
    <w:p w14:paraId="4172855C" w14:textId="76361FE5" w:rsidR="00A33468" w:rsidRPr="00BA67CB" w:rsidRDefault="00C271F0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Odluku o dodjeli n</w:t>
      </w:r>
      <w:r w:rsidR="00A33468" w:rsidRPr="00BA67CB">
        <w:rPr>
          <w:rFonts w:ascii="Arial" w:hAnsi="Arial" w:cs="Arial"/>
          <w:lang w:val="hr-HR"/>
        </w:rPr>
        <w:t>agrad</w:t>
      </w:r>
      <w:r>
        <w:rPr>
          <w:rFonts w:ascii="Arial" w:hAnsi="Arial" w:cs="Arial"/>
          <w:lang w:val="hr-HR"/>
        </w:rPr>
        <w:t>e</w:t>
      </w:r>
      <w:r w:rsidR="00A33468" w:rsidRPr="00BA67C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KOLOS</w:t>
      </w:r>
      <w:r w:rsidR="00A33468" w:rsidRPr="00BA67CB">
        <w:rPr>
          <w:rFonts w:ascii="Arial" w:hAnsi="Arial" w:cs="Arial"/>
          <w:lang w:val="hr-HR"/>
        </w:rPr>
        <w:t xml:space="preserve"> u skladu  s člankom 5. stavkom </w:t>
      </w:r>
      <w:r w:rsidR="00A33468" w:rsidRPr="001B6AE8">
        <w:rPr>
          <w:rFonts w:ascii="Arial" w:hAnsi="Arial" w:cs="Arial"/>
          <w:color w:val="000000" w:themeColor="text1"/>
          <w:lang w:val="hr-HR"/>
        </w:rPr>
        <w:t xml:space="preserve">1. podstavkom </w:t>
      </w:r>
      <w:r w:rsidR="00A33468" w:rsidRPr="00BA67CB">
        <w:rPr>
          <w:rFonts w:ascii="Arial" w:hAnsi="Arial" w:cs="Arial"/>
          <w:lang w:val="hr-HR"/>
        </w:rPr>
        <w:t>2</w:t>
      </w:r>
      <w:r w:rsidR="00A33468">
        <w:rPr>
          <w:rFonts w:ascii="Arial" w:hAnsi="Arial" w:cs="Arial"/>
          <w:lang w:val="hr-HR"/>
        </w:rPr>
        <w:t>.</w:t>
      </w:r>
      <w:r w:rsidR="00A33468" w:rsidRPr="00BA67CB">
        <w:rPr>
          <w:rFonts w:ascii="Arial" w:hAnsi="Arial" w:cs="Arial"/>
          <w:lang w:val="hr-HR"/>
        </w:rPr>
        <w:t xml:space="preserve"> i 3</w:t>
      </w:r>
      <w:r w:rsidR="00A33468">
        <w:rPr>
          <w:rFonts w:ascii="Arial" w:hAnsi="Arial" w:cs="Arial"/>
          <w:lang w:val="hr-HR"/>
        </w:rPr>
        <w:t>.</w:t>
      </w:r>
      <w:r w:rsidR="00A33468" w:rsidRPr="00BA67CB">
        <w:rPr>
          <w:rFonts w:ascii="Arial" w:hAnsi="Arial" w:cs="Arial"/>
          <w:lang w:val="hr-HR"/>
        </w:rPr>
        <w:t xml:space="preserve"> </w:t>
      </w:r>
      <w:r w:rsidR="00A33468">
        <w:rPr>
          <w:rFonts w:ascii="Arial" w:hAnsi="Arial" w:cs="Arial"/>
          <w:lang w:val="hr-HR"/>
        </w:rPr>
        <w:t xml:space="preserve">i člankom 7. i 8. </w:t>
      </w:r>
      <w:r w:rsidR="00A33468" w:rsidRPr="00BA67CB">
        <w:rPr>
          <w:rFonts w:ascii="Arial" w:hAnsi="Arial" w:cs="Arial"/>
          <w:lang w:val="hr-HR"/>
        </w:rPr>
        <w:t xml:space="preserve">ovoga Pravilnika </w:t>
      </w:r>
      <w:r>
        <w:rPr>
          <w:rFonts w:ascii="Arial" w:hAnsi="Arial" w:cs="Arial"/>
          <w:lang w:val="hr-HR"/>
        </w:rPr>
        <w:t>donosi</w:t>
      </w:r>
      <w:r w:rsidR="00A33468" w:rsidRPr="00BA67CB">
        <w:rPr>
          <w:rFonts w:ascii="Arial" w:hAnsi="Arial" w:cs="Arial"/>
          <w:lang w:val="hr-HR"/>
        </w:rPr>
        <w:t xml:space="preserve"> Povjerenstvo za nagrade </w:t>
      </w:r>
      <w:r>
        <w:rPr>
          <w:rFonts w:ascii="Arial" w:hAnsi="Arial" w:cs="Arial"/>
          <w:lang w:val="hr-HR"/>
        </w:rPr>
        <w:t>KOLOS</w:t>
      </w:r>
      <w:r w:rsidR="00A33468" w:rsidRPr="00BA67CB">
        <w:rPr>
          <w:rFonts w:ascii="Arial" w:hAnsi="Arial" w:cs="Arial"/>
          <w:lang w:val="hr-HR"/>
        </w:rPr>
        <w:t xml:space="preserve"> (u daljnjem tekstu: Povjerenstvo). </w:t>
      </w:r>
    </w:p>
    <w:p w14:paraId="6172FBC1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</w:p>
    <w:p w14:paraId="1330F315" w14:textId="4F7CA9E9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 xml:space="preserve">Upravni odbor </w:t>
      </w:r>
      <w:r w:rsidR="00C271F0">
        <w:rPr>
          <w:rFonts w:ascii="Arial" w:hAnsi="Arial" w:cs="Arial"/>
          <w:lang w:val="hr-HR"/>
        </w:rPr>
        <w:t>donosi odluku</w:t>
      </w:r>
      <w:r w:rsidRPr="00BA67CB">
        <w:rPr>
          <w:rFonts w:ascii="Arial" w:hAnsi="Arial" w:cs="Arial"/>
          <w:lang w:val="hr-HR"/>
        </w:rPr>
        <w:t xml:space="preserve"> o broju nagrada </w:t>
      </w:r>
      <w:r w:rsidR="00C271F0">
        <w:rPr>
          <w:rFonts w:ascii="Arial" w:hAnsi="Arial" w:cs="Arial"/>
          <w:lang w:val="hr-HR"/>
        </w:rPr>
        <w:t xml:space="preserve">KOLOS </w:t>
      </w:r>
      <w:r w:rsidRPr="00BA67CB">
        <w:rPr>
          <w:rFonts w:ascii="Arial" w:hAnsi="Arial" w:cs="Arial"/>
          <w:lang w:val="hr-HR"/>
        </w:rPr>
        <w:t>za životno djelo  koje se dodjeljuju u jednoj kalendarskoj godini.</w:t>
      </w:r>
    </w:p>
    <w:p w14:paraId="57EA298B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color w:val="FF0000"/>
          <w:lang w:val="hr-HR"/>
        </w:rPr>
      </w:pPr>
    </w:p>
    <w:p w14:paraId="4D48AD2F" w14:textId="42A6E5BF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 xml:space="preserve">Povjerenstvo </w:t>
      </w:r>
      <w:r w:rsidR="00C271F0">
        <w:rPr>
          <w:rFonts w:ascii="Arial" w:hAnsi="Arial" w:cs="Arial"/>
          <w:lang w:val="hr-HR"/>
        </w:rPr>
        <w:t>donosi odluku</w:t>
      </w:r>
      <w:r w:rsidRPr="00BA67CB">
        <w:rPr>
          <w:rFonts w:ascii="Arial" w:hAnsi="Arial" w:cs="Arial"/>
          <w:lang w:val="hr-HR"/>
        </w:rPr>
        <w:t xml:space="preserve"> o broju nagrada </w:t>
      </w:r>
      <w:r w:rsidR="00C271F0">
        <w:rPr>
          <w:rFonts w:ascii="Arial" w:hAnsi="Arial" w:cs="Arial"/>
          <w:lang w:val="hr-HR"/>
        </w:rPr>
        <w:t xml:space="preserve">KOLOS </w:t>
      </w:r>
      <w:r w:rsidRPr="00BA67CB">
        <w:rPr>
          <w:rFonts w:ascii="Arial" w:hAnsi="Arial" w:cs="Arial"/>
          <w:lang w:val="hr-HR"/>
        </w:rPr>
        <w:t xml:space="preserve">koje se dodjeljuju u jednoj kalendarskoj godini u skladu s  člankom  5. </w:t>
      </w:r>
      <w:r>
        <w:rPr>
          <w:rFonts w:ascii="Arial" w:hAnsi="Arial" w:cs="Arial"/>
          <w:color w:val="FF0000"/>
          <w:lang w:val="hr-HR"/>
        </w:rPr>
        <w:t xml:space="preserve"> </w:t>
      </w:r>
      <w:r w:rsidRPr="001B6AE8">
        <w:rPr>
          <w:rFonts w:ascii="Arial" w:hAnsi="Arial" w:cs="Arial"/>
          <w:color w:val="000000" w:themeColor="text1"/>
          <w:lang w:val="hr-HR"/>
        </w:rPr>
        <w:t xml:space="preserve">stavkom 1. </w:t>
      </w:r>
      <w:r>
        <w:rPr>
          <w:rFonts w:ascii="Arial" w:hAnsi="Arial" w:cs="Arial"/>
          <w:lang w:val="hr-HR"/>
        </w:rPr>
        <w:t>podstavkom po</w:t>
      </w:r>
      <w:r w:rsidRPr="00BA67CB">
        <w:rPr>
          <w:rFonts w:ascii="Arial" w:hAnsi="Arial" w:cs="Arial"/>
          <w:lang w:val="hr-HR"/>
        </w:rPr>
        <w:t>stavkom 2</w:t>
      </w:r>
      <w:r>
        <w:rPr>
          <w:rFonts w:ascii="Arial" w:hAnsi="Arial" w:cs="Arial"/>
          <w:lang w:val="hr-HR"/>
        </w:rPr>
        <w:t>.</w:t>
      </w:r>
      <w:r w:rsidRPr="00BA67CB">
        <w:rPr>
          <w:rFonts w:ascii="Arial" w:hAnsi="Arial" w:cs="Arial"/>
          <w:lang w:val="hr-HR"/>
        </w:rPr>
        <w:t xml:space="preserve"> i 3 </w:t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color w:val="FF0000"/>
          <w:lang w:val="hr-HR"/>
        </w:rPr>
        <w:t xml:space="preserve"> </w:t>
      </w:r>
      <w:r w:rsidRPr="00BA67CB">
        <w:rPr>
          <w:rFonts w:ascii="Arial" w:hAnsi="Arial" w:cs="Arial"/>
          <w:lang w:val="hr-HR"/>
        </w:rPr>
        <w:t xml:space="preserve"> ovoga Pravilnika. </w:t>
      </w:r>
    </w:p>
    <w:p w14:paraId="7828CF4B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</w:p>
    <w:p w14:paraId="4F8AA642" w14:textId="3E0B583A" w:rsidR="000168AF" w:rsidRPr="00BA67CB" w:rsidRDefault="000168AF" w:rsidP="000168AF">
      <w:pPr>
        <w:pStyle w:val="msolistparagraph0"/>
        <w:ind w:left="0"/>
        <w:jc w:val="both"/>
        <w:rPr>
          <w:rFonts w:ascii="Arial" w:hAnsi="Arial" w:cs="Arial"/>
          <w:bCs/>
          <w:lang w:val="hr-HR"/>
        </w:rPr>
      </w:pPr>
      <w:r w:rsidRPr="00BA67CB">
        <w:rPr>
          <w:rFonts w:ascii="Arial" w:hAnsi="Arial" w:cs="Arial"/>
          <w:bCs/>
          <w:lang w:val="hr-HR"/>
        </w:rPr>
        <w:t xml:space="preserve">Osoba koja je dobila nagradu  </w:t>
      </w:r>
      <w:r>
        <w:rPr>
          <w:rFonts w:ascii="Arial" w:hAnsi="Arial" w:cs="Arial"/>
          <w:bCs/>
          <w:lang w:val="hr-HR"/>
        </w:rPr>
        <w:t>KOLOS</w:t>
      </w:r>
      <w:r w:rsidRPr="00BA67CB">
        <w:rPr>
          <w:rFonts w:ascii="Arial" w:hAnsi="Arial" w:cs="Arial"/>
          <w:bCs/>
          <w:lang w:val="hr-HR"/>
        </w:rPr>
        <w:t xml:space="preserve"> ne može biti kandidirana ni u jednoj kategoriji nagrade Kolos u slijedećih  pet (5) godina.</w:t>
      </w:r>
    </w:p>
    <w:p w14:paraId="50A56DAD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</w:p>
    <w:p w14:paraId="756D6262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</w:p>
    <w:p w14:paraId="00642FF5" w14:textId="25A58B65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  <w:r w:rsidRPr="00BA67CB">
        <w:rPr>
          <w:rFonts w:ascii="Arial" w:hAnsi="Arial" w:cs="Arial"/>
          <w:b/>
          <w:bCs/>
          <w:lang w:val="hr-HR"/>
        </w:rPr>
        <w:t>KRITERIJI ZA DODJELU NAGRAD</w:t>
      </w:r>
      <w:r w:rsidR="00C271F0">
        <w:rPr>
          <w:rFonts w:ascii="Arial" w:hAnsi="Arial" w:cs="Arial"/>
          <w:b/>
          <w:bCs/>
          <w:lang w:val="hr-HR"/>
        </w:rPr>
        <w:t>E KOLOS</w:t>
      </w:r>
    </w:p>
    <w:p w14:paraId="1E908247" w14:textId="77777777" w:rsidR="00A33468" w:rsidRPr="00BA67CB" w:rsidRDefault="00A33468" w:rsidP="00A33468">
      <w:pPr>
        <w:pStyle w:val="msolistparagraph0"/>
        <w:jc w:val="both"/>
        <w:rPr>
          <w:rFonts w:ascii="Arial" w:hAnsi="Arial" w:cs="Arial"/>
          <w:b/>
          <w:bCs/>
          <w:lang w:val="hr-HR"/>
        </w:rPr>
      </w:pPr>
    </w:p>
    <w:p w14:paraId="28E2A115" w14:textId="73D68439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  <w:r w:rsidRPr="00BA67CB">
        <w:rPr>
          <w:rStyle w:val="Strong"/>
          <w:rFonts w:ascii="Arial" w:hAnsi="Arial" w:cs="Arial"/>
          <w:lang w:val="hr-HR"/>
        </w:rPr>
        <w:t xml:space="preserve">Nagrada </w:t>
      </w:r>
      <w:r w:rsidR="00C271F0">
        <w:rPr>
          <w:rStyle w:val="Strong"/>
          <w:rFonts w:ascii="Arial" w:hAnsi="Arial" w:cs="Arial"/>
          <w:lang w:val="hr-HR"/>
        </w:rPr>
        <w:t>KOLOS</w:t>
      </w:r>
      <w:r w:rsidRPr="00BA67CB">
        <w:rPr>
          <w:rStyle w:val="Strong"/>
          <w:rFonts w:ascii="Arial" w:hAnsi="Arial" w:cs="Arial"/>
          <w:lang w:val="hr-HR"/>
        </w:rPr>
        <w:t xml:space="preserve"> za životno djelo</w:t>
      </w:r>
    </w:p>
    <w:p w14:paraId="194A68D7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56A4BB26" w14:textId="5DBA8990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  <w:r w:rsidRPr="00BA67CB">
        <w:rPr>
          <w:rFonts w:ascii="Arial" w:hAnsi="Arial" w:cs="Arial"/>
          <w:b/>
          <w:bCs/>
          <w:lang w:val="hr-HR"/>
        </w:rPr>
        <w:t>Članak</w:t>
      </w:r>
      <w:r w:rsidR="004D2AA1">
        <w:rPr>
          <w:rFonts w:ascii="Arial" w:hAnsi="Arial" w:cs="Arial"/>
          <w:b/>
          <w:bCs/>
          <w:lang w:val="hr-HR"/>
        </w:rPr>
        <w:t xml:space="preserve"> </w:t>
      </w:r>
      <w:r w:rsidRPr="00BA67CB">
        <w:rPr>
          <w:rFonts w:ascii="Arial" w:hAnsi="Arial" w:cs="Arial"/>
          <w:b/>
          <w:bCs/>
          <w:lang w:val="hr-HR"/>
        </w:rPr>
        <w:t>10.</w:t>
      </w:r>
    </w:p>
    <w:p w14:paraId="08AC7FBE" w14:textId="77777777" w:rsidR="00A33468" w:rsidRPr="00BA67CB" w:rsidRDefault="00A33468" w:rsidP="00A33468">
      <w:pPr>
        <w:pStyle w:val="Default"/>
        <w:rPr>
          <w:rStyle w:val="Strong"/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5CAD54D1" w14:textId="071B32CB" w:rsidR="00A33468" w:rsidRDefault="00A33468" w:rsidP="00A3346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r w:rsidRPr="000168AF">
        <w:rPr>
          <w:rStyle w:val="Strong"/>
          <w:rFonts w:ascii="Arial" w:hAnsi="Arial" w:cs="Arial"/>
          <w:b w:val="0"/>
          <w:bCs w:val="0"/>
          <w:sz w:val="22"/>
          <w:szCs w:val="22"/>
          <w:lang w:val="hr-HR"/>
        </w:rPr>
        <w:t xml:space="preserve">Nagrada </w:t>
      </w:r>
      <w:r w:rsidR="00C271F0" w:rsidRPr="000168AF">
        <w:rPr>
          <w:rStyle w:val="Strong"/>
          <w:rFonts w:ascii="Arial" w:hAnsi="Arial" w:cs="Arial"/>
          <w:b w:val="0"/>
          <w:bCs w:val="0"/>
          <w:sz w:val="22"/>
          <w:szCs w:val="22"/>
          <w:lang w:val="hr-HR"/>
        </w:rPr>
        <w:t>KOLOS</w:t>
      </w:r>
      <w:r w:rsidRPr="000168AF">
        <w:rPr>
          <w:rStyle w:val="Strong"/>
          <w:rFonts w:ascii="Arial" w:hAnsi="Arial" w:cs="Arial"/>
          <w:b w:val="0"/>
          <w:bCs w:val="0"/>
          <w:sz w:val="22"/>
          <w:szCs w:val="22"/>
          <w:lang w:val="hr-HR"/>
        </w:rPr>
        <w:t xml:space="preserve"> za životno djelo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dodjeljuje se istaknutom pojedincu članu Komore 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>ili bivšem članu Komore</w:t>
      </w:r>
      <w:r w:rsidR="00C271F0">
        <w:rPr>
          <w:rFonts w:ascii="Arial" w:hAnsi="Arial" w:cs="Arial"/>
          <w:color w:val="auto"/>
          <w:sz w:val="22"/>
          <w:szCs w:val="22"/>
          <w:lang w:val="hr-HR"/>
        </w:rPr>
        <w:t>.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 </w:t>
      </w:r>
    </w:p>
    <w:p w14:paraId="009BC9FE" w14:textId="77777777" w:rsidR="00A33468" w:rsidRDefault="00A33468" w:rsidP="00A33468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</w:p>
    <w:p w14:paraId="73A0D69C" w14:textId="61C1C133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Kod vrednovanja kandidata za dodjelu nagrade </w:t>
      </w:r>
      <w:r w:rsidR="00C271F0">
        <w:rPr>
          <w:rFonts w:ascii="Arial" w:hAnsi="Arial" w:cs="Arial"/>
          <w:color w:val="auto"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 w:rsidRPr="001B6AE8">
        <w:rPr>
          <w:rFonts w:ascii="Arial" w:hAnsi="Arial" w:cs="Arial"/>
          <w:color w:val="000000" w:themeColor="text1"/>
          <w:sz w:val="22"/>
          <w:szCs w:val="22"/>
          <w:lang w:val="hr-HR"/>
        </w:rPr>
        <w:t>za</w:t>
      </w:r>
      <w:r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>životno djelo  ocjenjuje se :</w:t>
      </w:r>
    </w:p>
    <w:p w14:paraId="7C56077F" w14:textId="77777777" w:rsidR="00A33468" w:rsidRPr="00BA67CB" w:rsidRDefault="00A33468" w:rsidP="00A33468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</w:p>
    <w:p w14:paraId="0B6A7D04" w14:textId="78E74FDB" w:rsidR="00A33468" w:rsidRPr="00BA67CB" w:rsidRDefault="00A33468" w:rsidP="004B7189">
      <w:pPr>
        <w:pStyle w:val="Default"/>
        <w:numPr>
          <w:ilvl w:val="0"/>
          <w:numId w:val="2"/>
        </w:numPr>
        <w:rPr>
          <w:rFonts w:ascii="Arial" w:hAnsi="Arial" w:cs="Arial"/>
          <w:bCs/>
          <w:color w:val="auto"/>
          <w:sz w:val="22"/>
          <w:szCs w:val="22"/>
          <w:lang w:val="hr-HR"/>
        </w:rPr>
      </w:pPr>
      <w:r w:rsidRPr="00BA67CB">
        <w:rPr>
          <w:rFonts w:ascii="Arial" w:hAnsi="Arial" w:cs="Arial"/>
          <w:color w:val="auto"/>
          <w:sz w:val="22"/>
          <w:szCs w:val="22"/>
          <w:lang w:val="hr-HR"/>
        </w:rPr>
        <w:t>doprinos i ukupna djelatnost u razvoju struke</w:t>
      </w:r>
    </w:p>
    <w:p w14:paraId="0F4AA8E5" w14:textId="362320E1" w:rsidR="00A33468" w:rsidRPr="00BA67CB" w:rsidRDefault="00C271F0" w:rsidP="004B7189">
      <w:pPr>
        <w:pStyle w:val="Default"/>
        <w:numPr>
          <w:ilvl w:val="0"/>
          <w:numId w:val="2"/>
        </w:numPr>
        <w:rPr>
          <w:rFonts w:ascii="Arial" w:hAnsi="Arial" w:cs="Arial"/>
          <w:bCs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>i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t>znimni rezultati trajne vrijednosti na unapređivanju i razvoj</w:t>
      </w:r>
      <w:r w:rsidR="00A33468" w:rsidRPr="001B6AE8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lastRenderedPageBreak/>
        <w:t>struke</w:t>
      </w:r>
    </w:p>
    <w:p w14:paraId="3E3E13A3" w14:textId="310D4D4B" w:rsidR="00A33468" w:rsidRPr="00BA67CB" w:rsidRDefault="00C271F0" w:rsidP="004B7189">
      <w:pPr>
        <w:pStyle w:val="Default"/>
        <w:numPr>
          <w:ilvl w:val="0"/>
          <w:numId w:val="2"/>
        </w:numPr>
        <w:rPr>
          <w:rFonts w:ascii="Arial" w:hAnsi="Arial" w:cs="Arial"/>
          <w:bCs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>d</w:t>
      </w:r>
      <w:r w:rsidR="00A33468" w:rsidRPr="001B6AE8">
        <w:rPr>
          <w:rFonts w:ascii="Arial" w:hAnsi="Arial" w:cs="Arial"/>
          <w:color w:val="000000" w:themeColor="text1"/>
          <w:sz w:val="22"/>
          <w:szCs w:val="22"/>
          <w:lang w:val="hr-HR"/>
        </w:rPr>
        <w:t>oprinos</w:t>
      </w:r>
      <w:r w:rsidR="00A33468">
        <w:rPr>
          <w:rFonts w:ascii="Arial" w:hAnsi="Arial" w:cs="Arial"/>
          <w:color w:val="auto"/>
          <w:sz w:val="22"/>
          <w:szCs w:val="22"/>
          <w:lang w:val="hr-HR"/>
        </w:rPr>
        <w:t xml:space="preserve"> r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t>azvoj</w:t>
      </w:r>
      <w:r w:rsidR="00A33468" w:rsidRPr="001B6AE8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tehničkog stvaralaštva u Republici Hrvatskoj i svijetu</w:t>
      </w:r>
      <w:r w:rsidR="00A33468">
        <w:rPr>
          <w:rFonts w:ascii="Arial" w:hAnsi="Arial" w:cs="Arial"/>
          <w:color w:val="auto"/>
          <w:sz w:val="22"/>
          <w:szCs w:val="22"/>
          <w:lang w:val="hr-HR"/>
        </w:rPr>
        <w:t xml:space="preserve">  </w:t>
      </w:r>
    </w:p>
    <w:p w14:paraId="6E8421C3" w14:textId="51036B0D" w:rsidR="00A33468" w:rsidRPr="00BA67CB" w:rsidRDefault="00C271F0" w:rsidP="004B7189">
      <w:pPr>
        <w:pStyle w:val="Default"/>
        <w:numPr>
          <w:ilvl w:val="0"/>
          <w:numId w:val="2"/>
        </w:numPr>
        <w:rPr>
          <w:rFonts w:ascii="Arial" w:hAnsi="Arial" w:cs="Arial"/>
          <w:bCs/>
          <w:color w:val="auto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</w:t>
      </w:r>
      <w:r w:rsidR="00A33468" w:rsidRPr="00BA67CB">
        <w:rPr>
          <w:rFonts w:ascii="Arial" w:hAnsi="Arial" w:cs="Arial"/>
          <w:sz w:val="22"/>
          <w:szCs w:val="22"/>
          <w:lang w:val="hr-HR"/>
        </w:rPr>
        <w:t>ugotrajno djelovanje u struci tijekom profesionalne karijere</w:t>
      </w:r>
      <w:r w:rsidR="00A33468">
        <w:rPr>
          <w:rFonts w:ascii="Arial" w:hAnsi="Arial" w:cs="Arial"/>
          <w:sz w:val="22"/>
          <w:szCs w:val="22"/>
          <w:lang w:val="hr-HR"/>
        </w:rPr>
        <w:t xml:space="preserve">    </w:t>
      </w:r>
    </w:p>
    <w:p w14:paraId="5E1035F7" w14:textId="1B2FC413" w:rsidR="00A33468" w:rsidRDefault="00C271F0" w:rsidP="004B7189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</w:t>
      </w:r>
      <w:r w:rsidR="00A33468" w:rsidRPr="00A4310D">
        <w:rPr>
          <w:rFonts w:ascii="Arial" w:hAnsi="Arial" w:cs="Arial"/>
          <w:sz w:val="22"/>
          <w:szCs w:val="22"/>
          <w:lang w:val="hr-HR"/>
        </w:rPr>
        <w:t xml:space="preserve">ktivnost u </w:t>
      </w:r>
      <w:r>
        <w:rPr>
          <w:rFonts w:ascii="Arial" w:hAnsi="Arial" w:cs="Arial"/>
          <w:sz w:val="22"/>
          <w:szCs w:val="22"/>
          <w:lang w:val="hr-HR"/>
        </w:rPr>
        <w:t xml:space="preserve">Komori i </w:t>
      </w:r>
      <w:r w:rsidR="00A33468" w:rsidRPr="00A4310D">
        <w:rPr>
          <w:rFonts w:ascii="Arial" w:hAnsi="Arial" w:cs="Arial"/>
          <w:sz w:val="22"/>
          <w:szCs w:val="22"/>
          <w:lang w:val="hr-HR"/>
        </w:rPr>
        <w:t xml:space="preserve">stručnim udrugama građevinske struke                  </w:t>
      </w:r>
    </w:p>
    <w:p w14:paraId="2EF335F3" w14:textId="0BCC3BA6" w:rsidR="00A33468" w:rsidRPr="00A4310D" w:rsidRDefault="00C271F0" w:rsidP="004B7189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j</w:t>
      </w:r>
      <w:r w:rsidR="00A33468" w:rsidRPr="00A4310D">
        <w:rPr>
          <w:rFonts w:ascii="Arial" w:hAnsi="Arial" w:cs="Arial"/>
          <w:sz w:val="22"/>
          <w:szCs w:val="22"/>
          <w:lang w:val="hr-HR"/>
        </w:rPr>
        <w:t>avna prepoznatljivost i priznatost doprinosa.</w:t>
      </w:r>
    </w:p>
    <w:p w14:paraId="4369705D" w14:textId="77777777" w:rsidR="00A33468" w:rsidRPr="00BA67CB" w:rsidRDefault="00A33468" w:rsidP="00A33468">
      <w:pPr>
        <w:pStyle w:val="Default"/>
        <w:ind w:left="768"/>
        <w:rPr>
          <w:rFonts w:ascii="Arial" w:hAnsi="Arial" w:cs="Arial"/>
          <w:bCs/>
          <w:color w:val="auto"/>
          <w:sz w:val="22"/>
          <w:szCs w:val="22"/>
          <w:lang w:val="hr-HR"/>
        </w:rPr>
      </w:pPr>
    </w:p>
    <w:p w14:paraId="3F086565" w14:textId="2843590E" w:rsidR="00A33468" w:rsidRPr="00BA67CB" w:rsidRDefault="00A33468" w:rsidP="00A3346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A67CB">
        <w:rPr>
          <w:rFonts w:ascii="Arial" w:hAnsi="Arial" w:cs="Arial"/>
          <w:b/>
          <w:sz w:val="22"/>
          <w:szCs w:val="22"/>
          <w:lang w:val="hr-HR"/>
        </w:rPr>
        <w:t xml:space="preserve">Nagrada </w:t>
      </w:r>
      <w:r w:rsidR="00C271F0">
        <w:rPr>
          <w:rFonts w:ascii="Arial" w:hAnsi="Arial" w:cs="Arial"/>
          <w:b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b/>
          <w:sz w:val="22"/>
          <w:szCs w:val="22"/>
          <w:lang w:val="hr-HR"/>
        </w:rPr>
        <w:t xml:space="preserve"> za izuzetna dostignuća u struci</w:t>
      </w:r>
    </w:p>
    <w:p w14:paraId="4026A3B7" w14:textId="77777777" w:rsidR="00A33468" w:rsidRPr="00BA67CB" w:rsidRDefault="00A33468" w:rsidP="00A33468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25637D06" w14:textId="77777777" w:rsidR="00A33468" w:rsidRPr="00BA67CB" w:rsidRDefault="00A33468" w:rsidP="00A3346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A67CB">
        <w:rPr>
          <w:rFonts w:ascii="Arial" w:hAnsi="Arial" w:cs="Arial"/>
          <w:b/>
          <w:sz w:val="22"/>
          <w:szCs w:val="22"/>
          <w:lang w:val="hr-HR"/>
        </w:rPr>
        <w:t>Članak 11.</w:t>
      </w:r>
    </w:p>
    <w:p w14:paraId="36DDFDB6" w14:textId="77777777" w:rsidR="00C271F0" w:rsidRDefault="00C271F0" w:rsidP="00C271F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58BD4B3" w14:textId="5319932E" w:rsidR="00A33468" w:rsidRPr="00C271F0" w:rsidRDefault="00A33468" w:rsidP="00C271F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271F0">
        <w:rPr>
          <w:rFonts w:ascii="Arial" w:hAnsi="Arial" w:cs="Arial"/>
          <w:sz w:val="22"/>
          <w:szCs w:val="22"/>
          <w:lang w:val="hr-HR"/>
        </w:rPr>
        <w:t xml:space="preserve">Nagrada </w:t>
      </w:r>
      <w:r w:rsidR="00C271F0">
        <w:rPr>
          <w:rFonts w:ascii="Arial" w:hAnsi="Arial" w:cs="Arial"/>
          <w:sz w:val="22"/>
          <w:szCs w:val="22"/>
          <w:lang w:val="hr-HR"/>
        </w:rPr>
        <w:t>KOLOS</w:t>
      </w:r>
      <w:r w:rsidRPr="00C271F0">
        <w:rPr>
          <w:rFonts w:ascii="Arial" w:hAnsi="Arial" w:cs="Arial"/>
          <w:sz w:val="22"/>
          <w:szCs w:val="22"/>
          <w:lang w:val="hr-HR"/>
        </w:rPr>
        <w:t xml:space="preserve"> za izuzetna dostignuća u struci u kategoriji ovlaštenih inženjera građevinarstva dodjeljuje se za</w:t>
      </w:r>
      <w:r w:rsidRPr="00C271F0"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  <w:r w:rsidRPr="00C271F0">
        <w:rPr>
          <w:rFonts w:ascii="Arial" w:hAnsi="Arial" w:cs="Arial"/>
          <w:sz w:val="22"/>
          <w:szCs w:val="22"/>
          <w:lang w:val="hr-HR"/>
        </w:rPr>
        <w:t xml:space="preserve">cjelokupnu građevinu ili izgrađenu fazu građevine koja ima uporabnu dozvolu, odnosno koncepcijsko rješenje složene građevine, studiju ili drugu podlogu iz građevinske struke </w:t>
      </w:r>
      <w:r w:rsidR="0089437B">
        <w:rPr>
          <w:rFonts w:ascii="Arial" w:hAnsi="Arial" w:cs="Arial"/>
          <w:sz w:val="22"/>
          <w:szCs w:val="22"/>
          <w:lang w:val="hr-HR"/>
        </w:rPr>
        <w:t xml:space="preserve">za </w:t>
      </w:r>
      <w:r w:rsidRPr="00C271F0">
        <w:rPr>
          <w:rFonts w:ascii="Arial" w:hAnsi="Arial" w:cs="Arial"/>
          <w:sz w:val="22"/>
          <w:szCs w:val="22"/>
          <w:lang w:val="hr-HR"/>
        </w:rPr>
        <w:t>projektiranj</w:t>
      </w:r>
      <w:r w:rsidR="0089437B">
        <w:rPr>
          <w:rFonts w:ascii="Arial" w:hAnsi="Arial" w:cs="Arial"/>
          <w:sz w:val="22"/>
          <w:szCs w:val="22"/>
          <w:lang w:val="hr-HR"/>
        </w:rPr>
        <w:t>e</w:t>
      </w:r>
      <w:r w:rsidRPr="00C271F0">
        <w:rPr>
          <w:rFonts w:ascii="Arial" w:hAnsi="Arial" w:cs="Arial"/>
          <w:sz w:val="22"/>
          <w:szCs w:val="22"/>
          <w:lang w:val="hr-HR"/>
        </w:rPr>
        <w:t xml:space="preserve"> </w:t>
      </w:r>
      <w:r w:rsidR="00640E81">
        <w:rPr>
          <w:rFonts w:ascii="Arial" w:hAnsi="Arial" w:cs="Arial"/>
          <w:sz w:val="22"/>
          <w:szCs w:val="22"/>
          <w:lang w:val="hr-HR"/>
        </w:rPr>
        <w:t>izgrađene</w:t>
      </w:r>
      <w:r w:rsidRPr="00C271F0">
        <w:rPr>
          <w:rFonts w:ascii="Arial" w:hAnsi="Arial" w:cs="Arial"/>
          <w:sz w:val="22"/>
          <w:szCs w:val="22"/>
          <w:lang w:val="hr-HR"/>
        </w:rPr>
        <w:t xml:space="preserve"> složene građevine </w:t>
      </w:r>
    </w:p>
    <w:p w14:paraId="606B7D77" w14:textId="77777777" w:rsidR="00A33468" w:rsidRPr="00BA67CB" w:rsidRDefault="00A33468" w:rsidP="00A33468">
      <w:pPr>
        <w:rPr>
          <w:rFonts w:ascii="Arial" w:hAnsi="Arial" w:cs="Arial"/>
          <w:sz w:val="22"/>
          <w:szCs w:val="22"/>
          <w:lang w:val="hr-HR"/>
        </w:rPr>
      </w:pPr>
    </w:p>
    <w:p w14:paraId="16B91F0A" w14:textId="2C6F002F" w:rsidR="00A33468" w:rsidRPr="00BA67CB" w:rsidRDefault="00A33468" w:rsidP="004B718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Kod vrednovanja kandidata za dodjelu nagrade </w:t>
      </w:r>
      <w:r w:rsidR="0089437B">
        <w:rPr>
          <w:rFonts w:ascii="Arial" w:hAnsi="Arial" w:cs="Arial"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  <w:r w:rsidR="004D2AA1">
        <w:rPr>
          <w:rFonts w:ascii="Arial" w:hAnsi="Arial" w:cs="Arial"/>
          <w:sz w:val="22"/>
          <w:szCs w:val="22"/>
          <w:lang w:val="hr-HR"/>
        </w:rPr>
        <w:t xml:space="preserve">iz stavka 1. ovog članka </w:t>
      </w:r>
      <w:r w:rsidRPr="00BA67CB">
        <w:rPr>
          <w:rFonts w:ascii="Arial" w:hAnsi="Arial" w:cs="Arial"/>
          <w:sz w:val="22"/>
          <w:szCs w:val="22"/>
          <w:lang w:val="hr-HR"/>
        </w:rPr>
        <w:t>ocjenjuje se:</w:t>
      </w:r>
    </w:p>
    <w:p w14:paraId="56E8902F" w14:textId="77777777" w:rsidR="00A33468" w:rsidRPr="00BA67CB" w:rsidRDefault="00A33468" w:rsidP="00A33468">
      <w:pPr>
        <w:ind w:left="708"/>
        <w:rPr>
          <w:rFonts w:ascii="Arial" w:hAnsi="Arial" w:cs="Arial"/>
          <w:sz w:val="22"/>
          <w:szCs w:val="22"/>
          <w:lang w:val="hr-HR"/>
        </w:rPr>
      </w:pPr>
    </w:p>
    <w:p w14:paraId="32F034D7" w14:textId="5316D3BE" w:rsidR="00A33468" w:rsidRPr="00BA67CB" w:rsidRDefault="0089437B" w:rsidP="0089437B">
      <w:pPr>
        <w:pStyle w:val="ListParagraph"/>
        <w:numPr>
          <w:ilvl w:val="0"/>
          <w:numId w:val="2"/>
        </w:numPr>
        <w:tabs>
          <w:tab w:val="clear" w:pos="2520"/>
        </w:tabs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A33468" w:rsidRPr="00BA67CB">
        <w:rPr>
          <w:rFonts w:ascii="Arial" w:hAnsi="Arial" w:cs="Arial"/>
          <w:sz w:val="22"/>
          <w:szCs w:val="22"/>
          <w:lang w:val="hr-HR"/>
        </w:rPr>
        <w:t>loženost projekta</w:t>
      </w:r>
    </w:p>
    <w:p w14:paraId="4427E6CF" w14:textId="2FA7EBD4" w:rsidR="00A33468" w:rsidRPr="00BA67CB" w:rsidRDefault="0089437B" w:rsidP="0089437B">
      <w:pPr>
        <w:pStyle w:val="ListParagraph"/>
        <w:numPr>
          <w:ilvl w:val="0"/>
          <w:numId w:val="2"/>
        </w:numPr>
        <w:tabs>
          <w:tab w:val="clear" w:pos="2520"/>
        </w:tabs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</w:t>
      </w:r>
      <w:r w:rsidR="00A33468" w:rsidRPr="00BA67CB">
        <w:rPr>
          <w:rFonts w:ascii="Arial" w:hAnsi="Arial" w:cs="Arial"/>
          <w:sz w:val="22"/>
          <w:szCs w:val="22"/>
          <w:lang w:val="hr-HR"/>
        </w:rPr>
        <w:t>zuzetan doprinos struci</w:t>
      </w:r>
    </w:p>
    <w:p w14:paraId="49CE70B6" w14:textId="30C3C828" w:rsidR="00A33468" w:rsidRPr="00BA67CB" w:rsidRDefault="0089437B" w:rsidP="0089437B">
      <w:pPr>
        <w:pStyle w:val="ListParagraph"/>
        <w:numPr>
          <w:ilvl w:val="0"/>
          <w:numId w:val="2"/>
        </w:numPr>
        <w:tabs>
          <w:tab w:val="clear" w:pos="2520"/>
        </w:tabs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</w:t>
      </w:r>
      <w:r w:rsidR="00A33468" w:rsidRPr="00BA67CB">
        <w:rPr>
          <w:rFonts w:ascii="Arial" w:hAnsi="Arial" w:cs="Arial"/>
          <w:sz w:val="22"/>
          <w:szCs w:val="22"/>
          <w:lang w:val="hr-HR"/>
        </w:rPr>
        <w:t>riginalna tehnička rješenja</w:t>
      </w:r>
    </w:p>
    <w:p w14:paraId="0FC6C3F9" w14:textId="0DB5D2F5" w:rsidR="00A33468" w:rsidRPr="00BA67CB" w:rsidRDefault="0089437B" w:rsidP="0089437B">
      <w:pPr>
        <w:pStyle w:val="ListParagraph"/>
        <w:numPr>
          <w:ilvl w:val="0"/>
          <w:numId w:val="2"/>
        </w:numPr>
        <w:tabs>
          <w:tab w:val="clear" w:pos="2520"/>
        </w:tabs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</w:t>
      </w:r>
      <w:r w:rsidR="00A33468" w:rsidRPr="00BA67CB">
        <w:rPr>
          <w:rFonts w:ascii="Arial" w:hAnsi="Arial" w:cs="Arial"/>
          <w:sz w:val="22"/>
          <w:szCs w:val="22"/>
          <w:lang w:val="hr-HR"/>
        </w:rPr>
        <w:t>ruštveni značaj projekta</w:t>
      </w:r>
    </w:p>
    <w:p w14:paraId="5758D05E" w14:textId="4FB438F4" w:rsidR="00A33468" w:rsidRPr="00BA67CB" w:rsidRDefault="0089437B" w:rsidP="0089437B">
      <w:pPr>
        <w:pStyle w:val="ListParagraph"/>
        <w:numPr>
          <w:ilvl w:val="0"/>
          <w:numId w:val="2"/>
        </w:numPr>
        <w:tabs>
          <w:tab w:val="clear" w:pos="2520"/>
        </w:tabs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</w:t>
      </w:r>
      <w:r w:rsidR="00A33468" w:rsidRPr="00BA67CB">
        <w:rPr>
          <w:rFonts w:ascii="Arial" w:hAnsi="Arial" w:cs="Arial"/>
          <w:sz w:val="22"/>
          <w:szCs w:val="22"/>
          <w:lang w:val="hr-HR"/>
        </w:rPr>
        <w:t>nvesticijska vrijednost projekta</w:t>
      </w:r>
    </w:p>
    <w:p w14:paraId="053E86BC" w14:textId="77777777" w:rsidR="00A33468" w:rsidRPr="00BA67CB" w:rsidRDefault="00A33468" w:rsidP="0089437B">
      <w:pPr>
        <w:pStyle w:val="ListParagraph"/>
        <w:ind w:left="1428"/>
        <w:rPr>
          <w:rFonts w:ascii="Arial" w:hAnsi="Arial" w:cs="Arial"/>
          <w:sz w:val="22"/>
          <w:szCs w:val="22"/>
          <w:lang w:val="hr-HR"/>
        </w:rPr>
      </w:pPr>
    </w:p>
    <w:p w14:paraId="4AC392F1" w14:textId="77777777" w:rsidR="00A33468" w:rsidRPr="00BA67CB" w:rsidRDefault="00A33468" w:rsidP="00A33468">
      <w:pPr>
        <w:pStyle w:val="ListParagraph"/>
        <w:ind w:left="1428"/>
        <w:rPr>
          <w:rFonts w:ascii="Arial" w:hAnsi="Arial" w:cs="Arial"/>
          <w:sz w:val="22"/>
          <w:szCs w:val="22"/>
          <w:lang w:val="hr-HR"/>
        </w:rPr>
      </w:pPr>
    </w:p>
    <w:p w14:paraId="4BE90DAD" w14:textId="62A8731F" w:rsidR="00A33468" w:rsidRPr="0089437B" w:rsidRDefault="00A33468" w:rsidP="0089437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9437B">
        <w:rPr>
          <w:rFonts w:ascii="Arial" w:hAnsi="Arial" w:cs="Arial"/>
          <w:sz w:val="22"/>
          <w:szCs w:val="22"/>
          <w:lang w:val="hr-HR"/>
        </w:rPr>
        <w:t xml:space="preserve">Nagrada </w:t>
      </w:r>
      <w:r w:rsidR="0089437B">
        <w:rPr>
          <w:rFonts w:ascii="Arial" w:hAnsi="Arial" w:cs="Arial"/>
          <w:sz w:val="22"/>
          <w:szCs w:val="22"/>
          <w:lang w:val="hr-HR"/>
        </w:rPr>
        <w:t>KOLOS</w:t>
      </w:r>
      <w:r w:rsidRPr="0089437B">
        <w:rPr>
          <w:rFonts w:ascii="Arial" w:hAnsi="Arial" w:cs="Arial"/>
          <w:sz w:val="22"/>
          <w:szCs w:val="22"/>
          <w:lang w:val="hr-HR"/>
        </w:rPr>
        <w:t xml:space="preserve"> za izuzetna dostignuća u struci u kategoriji inženjera gradilišta i/ili voditelja radova članova Komore</w:t>
      </w:r>
      <w:r w:rsidR="00672C11">
        <w:rPr>
          <w:rFonts w:ascii="Arial" w:hAnsi="Arial" w:cs="Arial"/>
          <w:sz w:val="22"/>
          <w:szCs w:val="22"/>
          <w:lang w:val="hr-HR"/>
        </w:rPr>
        <w:t>,</w:t>
      </w:r>
      <w:r w:rsidRPr="0089437B">
        <w:rPr>
          <w:rFonts w:ascii="Arial" w:hAnsi="Arial" w:cs="Arial"/>
          <w:sz w:val="22"/>
          <w:szCs w:val="22"/>
          <w:lang w:val="hr-HR"/>
        </w:rPr>
        <w:t xml:space="preserve"> dodjeljuje se za vođenje građenja odnosno izvođenje radova </w:t>
      </w:r>
      <w:r w:rsidR="00640E81">
        <w:rPr>
          <w:rFonts w:ascii="Arial" w:hAnsi="Arial" w:cs="Arial"/>
          <w:sz w:val="22"/>
          <w:szCs w:val="22"/>
          <w:lang w:val="hr-HR"/>
        </w:rPr>
        <w:t>na novoj ili postojećoj građevini</w:t>
      </w:r>
      <w:r w:rsidR="007C36A2" w:rsidRPr="008E506A">
        <w:rPr>
          <w:rFonts w:ascii="Arial" w:hAnsi="Arial" w:cs="Arial"/>
          <w:sz w:val="22"/>
          <w:szCs w:val="22"/>
          <w:lang w:val="hr-HR"/>
        </w:rPr>
        <w:t>, a</w:t>
      </w:r>
      <w:r w:rsidR="0089437B" w:rsidRPr="008E506A">
        <w:rPr>
          <w:rFonts w:ascii="Arial" w:hAnsi="Arial" w:cs="Arial"/>
          <w:sz w:val="22"/>
          <w:szCs w:val="22"/>
          <w:lang w:val="hr-HR"/>
        </w:rPr>
        <w:t xml:space="preserve"> </w:t>
      </w:r>
      <w:r w:rsidR="0089437B">
        <w:rPr>
          <w:rFonts w:ascii="Arial" w:hAnsi="Arial" w:cs="Arial"/>
          <w:sz w:val="22"/>
          <w:szCs w:val="22"/>
          <w:lang w:val="hr-HR"/>
        </w:rPr>
        <w:t>koja ima uporabnu dozvolu</w:t>
      </w:r>
      <w:r w:rsidRPr="0089437B">
        <w:rPr>
          <w:rFonts w:ascii="Arial" w:hAnsi="Arial" w:cs="Arial"/>
          <w:sz w:val="22"/>
          <w:szCs w:val="22"/>
          <w:lang w:val="hr-HR"/>
        </w:rPr>
        <w:t>.</w:t>
      </w:r>
    </w:p>
    <w:p w14:paraId="46BE95CA" w14:textId="77777777" w:rsidR="00A33468" w:rsidRPr="00BA67CB" w:rsidRDefault="00A33468" w:rsidP="00A33468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14:paraId="18854E76" w14:textId="73555B87" w:rsidR="00A33468" w:rsidRPr="0089437B" w:rsidRDefault="00A33468" w:rsidP="004B718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9437B">
        <w:rPr>
          <w:rFonts w:ascii="Arial" w:hAnsi="Arial" w:cs="Arial"/>
          <w:sz w:val="22"/>
          <w:szCs w:val="22"/>
          <w:lang w:val="hr-HR"/>
        </w:rPr>
        <w:t xml:space="preserve">Kod vrednovanja kandidata za dodjelu nagrade </w:t>
      </w:r>
      <w:r w:rsidR="0089437B" w:rsidRPr="0089437B">
        <w:rPr>
          <w:rFonts w:ascii="Arial" w:hAnsi="Arial" w:cs="Arial"/>
          <w:sz w:val="22"/>
          <w:szCs w:val="22"/>
          <w:lang w:val="hr-HR"/>
        </w:rPr>
        <w:t>KOLOS</w:t>
      </w:r>
      <w:r w:rsidRPr="0089437B">
        <w:rPr>
          <w:rFonts w:ascii="Arial" w:hAnsi="Arial" w:cs="Arial"/>
          <w:sz w:val="22"/>
          <w:szCs w:val="22"/>
          <w:lang w:val="hr-HR"/>
        </w:rPr>
        <w:t xml:space="preserve"> </w:t>
      </w:r>
      <w:r w:rsidR="004D2AA1">
        <w:rPr>
          <w:rFonts w:ascii="Arial" w:hAnsi="Arial" w:cs="Arial"/>
          <w:sz w:val="22"/>
          <w:szCs w:val="22"/>
          <w:lang w:val="hr-HR"/>
        </w:rPr>
        <w:t xml:space="preserve">iz stavka 3. ovog članka </w:t>
      </w:r>
      <w:r w:rsidRPr="0089437B">
        <w:rPr>
          <w:rFonts w:ascii="Arial" w:hAnsi="Arial" w:cs="Arial"/>
          <w:sz w:val="22"/>
          <w:szCs w:val="22"/>
          <w:lang w:val="hr-HR"/>
        </w:rPr>
        <w:t>ocjenjuje se:</w:t>
      </w:r>
    </w:p>
    <w:p w14:paraId="4D1FC3CE" w14:textId="77777777" w:rsidR="00A33468" w:rsidRPr="00BA67CB" w:rsidRDefault="00A33468" w:rsidP="00A33468">
      <w:pPr>
        <w:pStyle w:val="ListParagraph"/>
        <w:ind w:hanging="294"/>
        <w:rPr>
          <w:rFonts w:ascii="Arial" w:hAnsi="Arial" w:cs="Arial"/>
          <w:sz w:val="22"/>
          <w:szCs w:val="22"/>
          <w:lang w:val="hr-HR"/>
        </w:rPr>
      </w:pPr>
    </w:p>
    <w:p w14:paraId="56A7A5DA" w14:textId="189D5D61" w:rsidR="00A33468" w:rsidRPr="00BA67CB" w:rsidRDefault="0089437B" w:rsidP="00894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A33468" w:rsidRPr="00BA67CB">
        <w:rPr>
          <w:rFonts w:ascii="Arial" w:hAnsi="Arial" w:cs="Arial"/>
          <w:sz w:val="22"/>
          <w:szCs w:val="22"/>
          <w:lang w:val="hr-HR"/>
        </w:rPr>
        <w:t>loženost građevine</w:t>
      </w:r>
    </w:p>
    <w:p w14:paraId="78928B3C" w14:textId="556A4D91" w:rsidR="00A33468" w:rsidRPr="00BA67CB" w:rsidRDefault="0089437B" w:rsidP="00894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>i</w:t>
      </w:r>
      <w:r w:rsidR="00A33468" w:rsidRPr="001B6AE8">
        <w:rPr>
          <w:rFonts w:ascii="Arial" w:hAnsi="Arial" w:cs="Arial"/>
          <w:color w:val="000000" w:themeColor="text1"/>
          <w:sz w:val="22"/>
          <w:szCs w:val="22"/>
          <w:lang w:val="hr-HR"/>
        </w:rPr>
        <w:t>zuzetan d</w:t>
      </w:r>
      <w:r w:rsidR="00A33468" w:rsidRPr="00BA67CB">
        <w:rPr>
          <w:rFonts w:ascii="Arial" w:hAnsi="Arial" w:cs="Arial"/>
          <w:sz w:val="22"/>
          <w:szCs w:val="22"/>
          <w:lang w:val="hr-HR"/>
        </w:rPr>
        <w:t>oprinos struci</w:t>
      </w:r>
    </w:p>
    <w:p w14:paraId="28F48458" w14:textId="421428CD" w:rsidR="00A33468" w:rsidRPr="00BA67CB" w:rsidRDefault="0089437B" w:rsidP="0089437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</w:t>
      </w:r>
      <w:r w:rsidR="00A33468" w:rsidRPr="00BA67CB">
        <w:rPr>
          <w:rFonts w:ascii="Arial" w:hAnsi="Arial" w:cs="Arial"/>
          <w:sz w:val="22"/>
          <w:szCs w:val="22"/>
          <w:lang w:val="hr-HR"/>
        </w:rPr>
        <w:t>erenski uvjeti građenja</w:t>
      </w:r>
    </w:p>
    <w:p w14:paraId="4785EE13" w14:textId="5BA684DF" w:rsidR="00A33468" w:rsidRPr="00BA67CB" w:rsidRDefault="0089437B" w:rsidP="000168A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0168AF">
        <w:rPr>
          <w:rFonts w:ascii="Arial" w:hAnsi="Arial" w:cs="Arial"/>
          <w:sz w:val="22"/>
          <w:szCs w:val="22"/>
          <w:lang w:val="hr-HR"/>
        </w:rPr>
        <w:t>l</w:t>
      </w:r>
      <w:r w:rsidR="00A33468">
        <w:rPr>
          <w:rFonts w:ascii="Arial" w:hAnsi="Arial" w:cs="Arial"/>
          <w:sz w:val="22"/>
          <w:szCs w:val="22"/>
          <w:lang w:val="hr-HR"/>
        </w:rPr>
        <w:t>oženost</w:t>
      </w:r>
      <w:r w:rsidR="00A33468" w:rsidRPr="00BA67CB">
        <w:rPr>
          <w:rFonts w:ascii="Arial" w:hAnsi="Arial" w:cs="Arial"/>
          <w:sz w:val="22"/>
          <w:szCs w:val="22"/>
          <w:lang w:val="hr-HR"/>
        </w:rPr>
        <w:t xml:space="preserve"> tehnologije građenja</w:t>
      </w:r>
    </w:p>
    <w:p w14:paraId="780B1B07" w14:textId="21C56783" w:rsidR="00A33468" w:rsidRPr="00BA67CB" w:rsidRDefault="000168AF" w:rsidP="000168A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</w:t>
      </w:r>
      <w:r w:rsidR="00A33468" w:rsidRPr="00BA67CB">
        <w:rPr>
          <w:rFonts w:ascii="Arial" w:hAnsi="Arial" w:cs="Arial"/>
          <w:sz w:val="22"/>
          <w:szCs w:val="22"/>
          <w:lang w:val="hr-HR"/>
        </w:rPr>
        <w:t>rganizacija građenja</w:t>
      </w:r>
    </w:p>
    <w:p w14:paraId="5D18CA5C" w14:textId="2A5A19F3" w:rsidR="00A33468" w:rsidRDefault="000168AF" w:rsidP="000168A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</w:t>
      </w:r>
      <w:r w:rsidR="00A33468" w:rsidRPr="00BA67CB">
        <w:rPr>
          <w:rFonts w:ascii="Arial" w:hAnsi="Arial" w:cs="Arial"/>
          <w:sz w:val="22"/>
          <w:szCs w:val="22"/>
          <w:lang w:val="hr-HR"/>
        </w:rPr>
        <w:t>nvesticijska vrijednost građevine</w:t>
      </w:r>
    </w:p>
    <w:p w14:paraId="1B181E24" w14:textId="6BFA9838" w:rsidR="00A33468" w:rsidRPr="00BA67CB" w:rsidRDefault="000168AF" w:rsidP="000168A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</w:t>
      </w:r>
      <w:r w:rsidR="00A33468" w:rsidRPr="00BA67CB">
        <w:rPr>
          <w:rFonts w:ascii="Arial" w:hAnsi="Arial" w:cs="Arial"/>
          <w:sz w:val="22"/>
          <w:szCs w:val="22"/>
          <w:lang w:val="hr-HR"/>
        </w:rPr>
        <w:t>ruštveni značaj projekta</w:t>
      </w:r>
    </w:p>
    <w:p w14:paraId="07490214" w14:textId="77777777" w:rsidR="00A33468" w:rsidRPr="00BA67CB" w:rsidRDefault="00A33468" w:rsidP="00A33468">
      <w:pPr>
        <w:pStyle w:val="ListParagraph"/>
        <w:ind w:left="1080"/>
        <w:rPr>
          <w:rFonts w:ascii="Arial" w:hAnsi="Arial" w:cs="Arial"/>
          <w:sz w:val="22"/>
          <w:szCs w:val="22"/>
          <w:lang w:val="hr-HR"/>
        </w:rPr>
      </w:pPr>
    </w:p>
    <w:p w14:paraId="16E1792F" w14:textId="77777777" w:rsidR="00A33468" w:rsidRPr="00BA67CB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2F2B13A" w14:textId="77777777" w:rsidR="00A33468" w:rsidRPr="00BA67CB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385DDE8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lang w:val="hr-HR"/>
        </w:rPr>
      </w:pPr>
      <w:r w:rsidRPr="00BA67CB">
        <w:rPr>
          <w:rFonts w:ascii="Arial" w:hAnsi="Arial" w:cs="Arial"/>
          <w:lang w:val="hr-HR"/>
        </w:rPr>
        <w:t>Pojedinačna nagrada za izuzetna dostignuća u struci dodjeljuje se jednom kandidatu ili timu (od najviše tri člana).</w:t>
      </w:r>
    </w:p>
    <w:p w14:paraId="119ECCF9" w14:textId="77777777" w:rsidR="00A33468" w:rsidRPr="00BA67CB" w:rsidRDefault="00A33468" w:rsidP="00A33468">
      <w:pPr>
        <w:pStyle w:val="msolistparagraph0"/>
        <w:ind w:left="0"/>
        <w:rPr>
          <w:rFonts w:ascii="Arial" w:hAnsi="Arial" w:cs="Arial"/>
          <w:b/>
          <w:bCs/>
          <w:lang w:val="hr-HR"/>
        </w:rPr>
      </w:pPr>
    </w:p>
    <w:p w14:paraId="315C8B60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465BA071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4426DC3A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21DB7A5C" w14:textId="77777777" w:rsidR="00A33468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7BF1D45D" w14:textId="77777777" w:rsidR="00A33468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076CF5CA" w14:textId="77777777" w:rsidR="00A33468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7A1DFF8D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6BE1B4C3" w14:textId="79AF1D11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  <w:r w:rsidRPr="00BA67CB">
        <w:rPr>
          <w:rFonts w:ascii="Arial" w:hAnsi="Arial" w:cs="Arial"/>
          <w:b/>
          <w:bCs/>
          <w:lang w:val="hr-HR"/>
        </w:rPr>
        <w:t xml:space="preserve">Nagrada </w:t>
      </w:r>
      <w:r w:rsidR="000168AF">
        <w:rPr>
          <w:rFonts w:ascii="Arial" w:hAnsi="Arial" w:cs="Arial"/>
          <w:b/>
          <w:bCs/>
          <w:lang w:val="hr-HR"/>
        </w:rPr>
        <w:t>KOLOS</w:t>
      </w:r>
      <w:r w:rsidRPr="00BA67CB">
        <w:rPr>
          <w:rFonts w:ascii="Arial" w:hAnsi="Arial" w:cs="Arial"/>
          <w:b/>
          <w:bCs/>
          <w:lang w:val="hr-HR"/>
        </w:rPr>
        <w:t xml:space="preserve"> vanjskim </w:t>
      </w:r>
      <w:r w:rsidR="004D2AA1">
        <w:rPr>
          <w:rFonts w:ascii="Arial" w:hAnsi="Arial" w:cs="Arial"/>
          <w:b/>
          <w:bCs/>
          <w:lang w:val="hr-HR"/>
        </w:rPr>
        <w:t>fizičkim ili pravnim osobama</w:t>
      </w:r>
    </w:p>
    <w:p w14:paraId="4CE09673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</w:p>
    <w:p w14:paraId="5EF88C1F" w14:textId="77777777" w:rsidR="00A33468" w:rsidRPr="00BA67CB" w:rsidRDefault="00A33468" w:rsidP="00A33468">
      <w:pPr>
        <w:pStyle w:val="msolistparagraph0"/>
        <w:ind w:left="0"/>
        <w:jc w:val="center"/>
        <w:rPr>
          <w:rFonts w:ascii="Arial" w:hAnsi="Arial" w:cs="Arial"/>
          <w:b/>
          <w:bCs/>
          <w:lang w:val="hr-HR"/>
        </w:rPr>
      </w:pPr>
      <w:r w:rsidRPr="00BA67CB">
        <w:rPr>
          <w:rFonts w:ascii="Arial" w:hAnsi="Arial" w:cs="Arial"/>
          <w:b/>
          <w:bCs/>
          <w:lang w:val="hr-HR"/>
        </w:rPr>
        <w:t>Članak 12.</w:t>
      </w:r>
    </w:p>
    <w:p w14:paraId="00247302" w14:textId="77777777" w:rsidR="00A33468" w:rsidRPr="00BA67CB" w:rsidRDefault="00A33468" w:rsidP="00A3346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p w14:paraId="115CBCDE" w14:textId="4AA0B107" w:rsidR="00A33468" w:rsidRPr="00BA67CB" w:rsidRDefault="00A33468" w:rsidP="00A3346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Nagrada </w:t>
      </w:r>
      <w:r w:rsidR="000168AF">
        <w:rPr>
          <w:rFonts w:ascii="Arial" w:hAnsi="Arial" w:cs="Arial"/>
          <w:color w:val="auto"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može se dodijeliti fizičkim osobama koje nisu članovi Komore, </w:t>
      </w:r>
      <w:r w:rsidR="000168AF">
        <w:rPr>
          <w:rFonts w:ascii="Arial" w:hAnsi="Arial" w:cs="Arial"/>
          <w:color w:val="auto"/>
          <w:sz w:val="22"/>
          <w:szCs w:val="22"/>
          <w:lang w:val="hr-HR"/>
        </w:rPr>
        <w:t>te pravnim osobama (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>ustanovama, udrugama</w:t>
      </w:r>
      <w:r w:rsidR="004D2AA1">
        <w:rPr>
          <w:rFonts w:ascii="Arial" w:hAnsi="Arial" w:cs="Arial"/>
          <w:color w:val="auto"/>
          <w:sz w:val="22"/>
          <w:szCs w:val="22"/>
          <w:lang w:val="hr-HR"/>
        </w:rPr>
        <w:t>,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visokoškolskim institucijama i </w:t>
      </w:r>
      <w:r w:rsidR="004D2AA1">
        <w:rPr>
          <w:rFonts w:ascii="Arial" w:hAnsi="Arial" w:cs="Arial"/>
          <w:color w:val="auto"/>
          <w:sz w:val="22"/>
          <w:szCs w:val="22"/>
          <w:lang w:val="hr-HR"/>
        </w:rPr>
        <w:t>trgovačkim društvima).</w:t>
      </w:r>
      <w:r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  </w:t>
      </w:r>
    </w:p>
    <w:p w14:paraId="2DC6396A" w14:textId="77777777" w:rsidR="00A33468" w:rsidRPr="00BA67CB" w:rsidRDefault="00A33468" w:rsidP="00A33468">
      <w:pPr>
        <w:pStyle w:val="msolistparagraph0"/>
        <w:jc w:val="both"/>
        <w:rPr>
          <w:rFonts w:ascii="Arial" w:hAnsi="Arial" w:cs="Arial"/>
          <w:b/>
          <w:bCs/>
          <w:lang w:val="hr-HR"/>
        </w:rPr>
      </w:pPr>
    </w:p>
    <w:p w14:paraId="28955229" w14:textId="630E260A" w:rsidR="00A33468" w:rsidRPr="00BA67CB" w:rsidRDefault="00A33468" w:rsidP="00A33468">
      <w:pPr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Kod vrednovanja kandidata za dodjelu nagrade </w:t>
      </w:r>
      <w:r w:rsidR="004D2AA1">
        <w:rPr>
          <w:rFonts w:ascii="Arial" w:hAnsi="Arial" w:cs="Arial"/>
          <w:sz w:val="22"/>
          <w:szCs w:val="22"/>
          <w:lang w:val="hr-HR"/>
        </w:rPr>
        <w:t>KOLOS iz stavka 1. ovog članka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ocjenjuje se:</w:t>
      </w:r>
    </w:p>
    <w:p w14:paraId="037DB2DC" w14:textId="77777777" w:rsidR="00A33468" w:rsidRPr="00BA67CB" w:rsidRDefault="00A33468" w:rsidP="00A33468">
      <w:pPr>
        <w:rPr>
          <w:rFonts w:ascii="Arial" w:hAnsi="Arial" w:cs="Arial"/>
          <w:sz w:val="22"/>
          <w:szCs w:val="22"/>
          <w:lang w:val="hr-HR"/>
        </w:rPr>
      </w:pPr>
    </w:p>
    <w:p w14:paraId="08434BBC" w14:textId="08F968B5" w:rsidR="00A33468" w:rsidRPr="00BA67CB" w:rsidRDefault="00A33468" w:rsidP="004B718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višegodišnji poseban doprinos razvoju </w:t>
      </w:r>
      <w:r w:rsidR="00CE53B5">
        <w:rPr>
          <w:rFonts w:ascii="Arial" w:hAnsi="Arial" w:cs="Arial"/>
          <w:sz w:val="22"/>
          <w:szCs w:val="22"/>
          <w:lang w:val="hr-HR"/>
        </w:rPr>
        <w:t xml:space="preserve">građevinske </w:t>
      </w:r>
      <w:r w:rsidRPr="00BA67CB">
        <w:rPr>
          <w:rFonts w:ascii="Arial" w:hAnsi="Arial" w:cs="Arial"/>
          <w:sz w:val="22"/>
          <w:szCs w:val="22"/>
          <w:lang w:val="hr-HR"/>
        </w:rPr>
        <w:t>struke</w:t>
      </w:r>
    </w:p>
    <w:p w14:paraId="18BD2C6A" w14:textId="6A8AB93A" w:rsidR="00A33468" w:rsidRPr="00BA67CB" w:rsidRDefault="00A33468" w:rsidP="004B718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poticanje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investicija</w:t>
      </w:r>
    </w:p>
    <w:p w14:paraId="2C5D8C11" w14:textId="3DDB0C30" w:rsidR="00A33468" w:rsidRPr="00BA67CB" w:rsidRDefault="00A33468" w:rsidP="004B718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>doprinos razvoju i unapređenju graditeljske djelatnosti</w:t>
      </w:r>
    </w:p>
    <w:p w14:paraId="1BD32C70" w14:textId="77777777" w:rsidR="00A33468" w:rsidRPr="00BA67CB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F5C8A60" w14:textId="77777777" w:rsidR="00A33468" w:rsidRPr="00BA67CB" w:rsidRDefault="00A33468" w:rsidP="00A33468">
      <w:pPr>
        <w:pStyle w:val="msolistparagraph0"/>
        <w:jc w:val="both"/>
        <w:rPr>
          <w:rFonts w:ascii="Arial" w:hAnsi="Arial" w:cs="Arial"/>
          <w:b/>
          <w:bCs/>
          <w:lang w:val="hr-HR"/>
        </w:rPr>
      </w:pPr>
    </w:p>
    <w:p w14:paraId="6C353580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</w:p>
    <w:p w14:paraId="50526B48" w14:textId="77777777" w:rsidR="00A33468" w:rsidRPr="00BA67CB" w:rsidRDefault="00A33468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</w:p>
    <w:p w14:paraId="04EA85B2" w14:textId="0D06F295" w:rsidR="00A33468" w:rsidRPr="00BA67CB" w:rsidRDefault="004D2AA1" w:rsidP="00A33468">
      <w:pPr>
        <w:pStyle w:val="msolistparagraph0"/>
        <w:ind w:left="0"/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POSTUPAK PREDLAGANJA</w:t>
      </w:r>
      <w:r w:rsidR="00A33468" w:rsidRPr="00BA67CB">
        <w:rPr>
          <w:rFonts w:ascii="Arial" w:hAnsi="Arial" w:cs="Arial"/>
          <w:b/>
          <w:bCs/>
          <w:lang w:val="hr-HR"/>
        </w:rPr>
        <w:t xml:space="preserve"> I IZBORA </w:t>
      </w:r>
    </w:p>
    <w:p w14:paraId="3417BDA7" w14:textId="77777777" w:rsidR="00A33468" w:rsidRDefault="00A33468" w:rsidP="00A33468">
      <w:pPr>
        <w:pStyle w:val="Default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080149E2" w14:textId="08085E89" w:rsidR="00A33468" w:rsidRPr="00BA67CB" w:rsidRDefault="00A33468" w:rsidP="00A33468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47C232B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b/>
          <w:bCs/>
          <w:sz w:val="22"/>
          <w:szCs w:val="22"/>
          <w:lang w:val="hr-HR"/>
        </w:rPr>
        <w:t>Članak 13</w:t>
      </w:r>
    </w:p>
    <w:p w14:paraId="195DE7B7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sz w:val="22"/>
          <w:szCs w:val="22"/>
          <w:lang w:val="hr-HR"/>
        </w:rPr>
      </w:pPr>
    </w:p>
    <w:p w14:paraId="428F08B5" w14:textId="441F65AB" w:rsidR="00A33468" w:rsidRPr="00BA67CB" w:rsidRDefault="004D2AA1" w:rsidP="00A33468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>Postupak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ispitivanja formalnih uvjeta i 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vrednovanja </w:t>
      </w:r>
      <w:r>
        <w:rPr>
          <w:rFonts w:ascii="Arial" w:hAnsi="Arial" w:cs="Arial"/>
          <w:color w:val="auto"/>
          <w:sz w:val="22"/>
          <w:szCs w:val="22"/>
          <w:lang w:val="hr-HR"/>
        </w:rPr>
        <w:t>prijedloga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za dodjelu nagrade KOLOS </w:t>
      </w:r>
      <w:r w:rsidR="00A33468" w:rsidRPr="00BA67CB">
        <w:rPr>
          <w:rFonts w:ascii="Arial" w:hAnsi="Arial" w:cs="Arial"/>
          <w:color w:val="auto"/>
          <w:sz w:val="22"/>
          <w:szCs w:val="22"/>
          <w:lang w:val="hr-HR"/>
        </w:rPr>
        <w:t xml:space="preserve">u skladu s člankom 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10., </w:t>
      </w:r>
      <w:r w:rsidR="00A33468">
        <w:rPr>
          <w:rFonts w:ascii="Arial" w:hAnsi="Arial" w:cs="Arial"/>
          <w:sz w:val="22"/>
          <w:szCs w:val="22"/>
          <w:lang w:val="hr-HR"/>
        </w:rPr>
        <w:t>11. i 12.</w:t>
      </w:r>
      <w:r w:rsidR="00A33468" w:rsidRPr="00BA67CB">
        <w:rPr>
          <w:rFonts w:ascii="Arial" w:hAnsi="Arial" w:cs="Arial"/>
          <w:sz w:val="22"/>
          <w:szCs w:val="22"/>
          <w:lang w:val="hr-HR"/>
        </w:rPr>
        <w:t xml:space="preserve"> provodi Povjerenstvo</w:t>
      </w:r>
      <w:r>
        <w:rPr>
          <w:rFonts w:ascii="Arial" w:hAnsi="Arial" w:cs="Arial"/>
          <w:sz w:val="22"/>
          <w:szCs w:val="22"/>
          <w:lang w:val="hr-HR"/>
        </w:rPr>
        <w:t>,</w:t>
      </w:r>
      <w:r w:rsidR="00A33468" w:rsidRPr="00BA67CB">
        <w:rPr>
          <w:rFonts w:ascii="Arial" w:hAnsi="Arial" w:cs="Arial"/>
          <w:sz w:val="22"/>
          <w:szCs w:val="22"/>
          <w:lang w:val="hr-HR"/>
        </w:rPr>
        <w:t xml:space="preserve"> koje na prijedlog predsjednika Komore bira i razrješuje Upravni odbor. </w:t>
      </w:r>
    </w:p>
    <w:p w14:paraId="044DEE8F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3CC59F85" w14:textId="77777777" w:rsidR="00A33468" w:rsidRPr="00BA67CB" w:rsidRDefault="00A33468" w:rsidP="00A33468">
      <w:pPr>
        <w:pStyle w:val="Default"/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>Povjerenstvo ima  devet  članova prema pripadajućim specijalnostima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14:paraId="0485744E" w14:textId="77777777" w:rsidR="00A33468" w:rsidRPr="00BA67CB" w:rsidRDefault="00A33468" w:rsidP="00A33468">
      <w:pPr>
        <w:pStyle w:val="Default"/>
        <w:rPr>
          <w:rFonts w:ascii="Arial" w:hAnsi="Arial" w:cs="Arial"/>
          <w:b/>
          <w:bCs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ECB96A7" w14:textId="7CA24861" w:rsidR="00A33468" w:rsidRPr="00BA67CB" w:rsidRDefault="00A33468" w:rsidP="00A33468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BA67CB">
        <w:rPr>
          <w:rFonts w:ascii="Arial" w:hAnsi="Arial" w:cs="Arial"/>
          <w:sz w:val="22"/>
          <w:szCs w:val="22"/>
        </w:rPr>
        <w:t>Za predsjednika i člana Povjerenstva mogu biti imenovani istaknuti stručnjaci iz pojed</w:t>
      </w:r>
      <w:r w:rsidR="00A2058B">
        <w:rPr>
          <w:rFonts w:ascii="Arial" w:hAnsi="Arial" w:cs="Arial"/>
          <w:sz w:val="22"/>
          <w:szCs w:val="22"/>
        </w:rPr>
        <w:t>i</w:t>
      </w:r>
      <w:r w:rsidRPr="00BA67CB">
        <w:rPr>
          <w:rFonts w:ascii="Arial" w:hAnsi="Arial" w:cs="Arial"/>
          <w:sz w:val="22"/>
          <w:szCs w:val="22"/>
        </w:rPr>
        <w:t xml:space="preserve">nih </w:t>
      </w:r>
      <w:r w:rsidR="00A2058B">
        <w:rPr>
          <w:rFonts w:ascii="Arial" w:hAnsi="Arial" w:cs="Arial"/>
          <w:sz w:val="22"/>
          <w:szCs w:val="22"/>
        </w:rPr>
        <w:t xml:space="preserve"> </w:t>
      </w:r>
      <w:r w:rsidRPr="00BA67CB">
        <w:rPr>
          <w:rFonts w:ascii="Arial" w:hAnsi="Arial" w:cs="Arial"/>
          <w:sz w:val="22"/>
          <w:szCs w:val="22"/>
        </w:rPr>
        <w:t>područja građevinske struke s najmanje dvadeset pet (25) godina iskustva u struci.</w:t>
      </w:r>
    </w:p>
    <w:p w14:paraId="335F2EA1" w14:textId="77777777" w:rsidR="00A33468" w:rsidRPr="00BA67CB" w:rsidRDefault="00A33468" w:rsidP="00A33468">
      <w:pPr>
        <w:pStyle w:val="Telobesedila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8CA589" w14:textId="77777777" w:rsidR="00A33468" w:rsidRDefault="00A33468" w:rsidP="00A33468">
      <w:pPr>
        <w:pStyle w:val="Telobesedila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B76ACF" w14:textId="77777777" w:rsidR="00A33468" w:rsidRPr="00BA67CB" w:rsidRDefault="00A33468" w:rsidP="00A33468">
      <w:pPr>
        <w:pStyle w:val="Telobesedila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A67CB">
        <w:rPr>
          <w:rFonts w:ascii="Arial" w:hAnsi="Arial" w:cs="Arial"/>
          <w:b/>
          <w:bCs/>
          <w:color w:val="000000"/>
          <w:sz w:val="22"/>
          <w:szCs w:val="22"/>
        </w:rPr>
        <w:t>Članak 1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BA67CB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A897293" w14:textId="77777777" w:rsidR="00A33468" w:rsidRPr="00BA67CB" w:rsidRDefault="00A33468" w:rsidP="00A33468">
      <w:pPr>
        <w:rPr>
          <w:rFonts w:ascii="Arial" w:hAnsi="Arial" w:cs="Arial"/>
          <w:sz w:val="22"/>
          <w:szCs w:val="22"/>
          <w:lang w:val="hr-HR" w:eastAsia="hr-HR"/>
        </w:rPr>
      </w:pPr>
    </w:p>
    <w:p w14:paraId="25FD300B" w14:textId="0F8803B6" w:rsidR="00A33468" w:rsidRPr="00BA67CB" w:rsidRDefault="00A33468" w:rsidP="00A33468">
      <w:pPr>
        <w:pStyle w:val="Telobesedila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BA67CB">
        <w:rPr>
          <w:rFonts w:ascii="Arial" w:hAnsi="Arial" w:cs="Arial"/>
          <w:color w:val="000000"/>
          <w:sz w:val="22"/>
          <w:szCs w:val="22"/>
        </w:rPr>
        <w:t xml:space="preserve">Javni </w:t>
      </w:r>
      <w:r w:rsidR="004D2AA1">
        <w:rPr>
          <w:rFonts w:ascii="Arial" w:hAnsi="Arial" w:cs="Arial"/>
          <w:color w:val="000000"/>
          <w:sz w:val="22"/>
          <w:szCs w:val="22"/>
        </w:rPr>
        <w:t>poziv</w:t>
      </w:r>
      <w:r w:rsidRPr="00BA67CB">
        <w:rPr>
          <w:rFonts w:ascii="Arial" w:hAnsi="Arial" w:cs="Arial"/>
          <w:color w:val="000000"/>
          <w:sz w:val="22"/>
          <w:szCs w:val="22"/>
        </w:rPr>
        <w:t xml:space="preserve"> za podnošenje prijedloga za dodjelu nagrada </w:t>
      </w:r>
      <w:r w:rsidR="004D2AA1">
        <w:rPr>
          <w:rFonts w:ascii="Arial" w:hAnsi="Arial" w:cs="Arial"/>
          <w:color w:val="000000"/>
          <w:sz w:val="22"/>
          <w:szCs w:val="22"/>
        </w:rPr>
        <w:t>KOLOS</w:t>
      </w:r>
      <w:r w:rsidRPr="00BA67CB">
        <w:rPr>
          <w:rFonts w:ascii="Arial" w:hAnsi="Arial" w:cs="Arial"/>
          <w:color w:val="000000"/>
          <w:sz w:val="22"/>
          <w:szCs w:val="22"/>
        </w:rPr>
        <w:t xml:space="preserve"> </w:t>
      </w:r>
      <w:r w:rsidR="00672C11">
        <w:rPr>
          <w:rFonts w:ascii="Arial" w:hAnsi="Arial" w:cs="Arial"/>
          <w:color w:val="000000"/>
          <w:sz w:val="22"/>
          <w:szCs w:val="22"/>
        </w:rPr>
        <w:t xml:space="preserve">temeljem </w:t>
      </w:r>
      <w:r w:rsidRPr="00BA67CB">
        <w:rPr>
          <w:rFonts w:ascii="Arial" w:hAnsi="Arial" w:cs="Arial"/>
          <w:color w:val="000000"/>
          <w:sz w:val="22"/>
          <w:szCs w:val="22"/>
        </w:rPr>
        <w:t xml:space="preserve">ovoga Pravilnika </w:t>
      </w:r>
      <w:r w:rsidRPr="00BA67CB">
        <w:rPr>
          <w:rFonts w:ascii="Arial" w:hAnsi="Arial" w:cs="Arial"/>
          <w:sz w:val="22"/>
          <w:szCs w:val="22"/>
        </w:rPr>
        <w:t>utvrđuje za svaku godinu Povjerenstvo</w:t>
      </w:r>
      <w:r w:rsidRPr="00BA67C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7D28EA23" w14:textId="77777777" w:rsidR="00A33468" w:rsidRPr="00BA67CB" w:rsidRDefault="00A33468" w:rsidP="00A33468">
      <w:pPr>
        <w:rPr>
          <w:rFonts w:ascii="Arial" w:hAnsi="Arial" w:cs="Arial"/>
          <w:sz w:val="22"/>
          <w:szCs w:val="22"/>
          <w:lang w:val="hr-HR" w:eastAsia="hr-HR"/>
        </w:rPr>
      </w:pPr>
    </w:p>
    <w:p w14:paraId="25AB403F" w14:textId="77777777" w:rsidR="00A33468" w:rsidRDefault="00A33468" w:rsidP="00A33468">
      <w:pPr>
        <w:pStyle w:val="Telobesedila"/>
        <w:jc w:val="center"/>
        <w:rPr>
          <w:rFonts w:ascii="Arial" w:hAnsi="Arial" w:cs="Arial"/>
          <w:b/>
          <w:sz w:val="22"/>
          <w:szCs w:val="22"/>
        </w:rPr>
      </w:pPr>
    </w:p>
    <w:p w14:paraId="35CC6A5C" w14:textId="77777777" w:rsidR="00A33468" w:rsidRDefault="00A33468" w:rsidP="00A33468">
      <w:pPr>
        <w:pStyle w:val="Telobesedila"/>
        <w:jc w:val="center"/>
        <w:rPr>
          <w:rFonts w:ascii="Arial" w:hAnsi="Arial" w:cs="Arial"/>
          <w:b/>
          <w:sz w:val="22"/>
          <w:szCs w:val="22"/>
        </w:rPr>
      </w:pPr>
    </w:p>
    <w:p w14:paraId="7E190B1C" w14:textId="78309B6C" w:rsidR="00A33468" w:rsidRPr="00BA67CB" w:rsidRDefault="004D2AA1" w:rsidP="00A33468">
      <w:pPr>
        <w:pStyle w:val="Telobesedil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Postupak predlaganja</w:t>
      </w:r>
    </w:p>
    <w:p w14:paraId="21CC1A26" w14:textId="77777777" w:rsidR="00A33468" w:rsidRPr="00BA67CB" w:rsidRDefault="00A33468" w:rsidP="00A33468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2E13E9B7" w14:textId="77777777" w:rsidR="00A33468" w:rsidRPr="00BA67CB" w:rsidRDefault="00A33468" w:rsidP="00A3346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A67CB">
        <w:rPr>
          <w:rFonts w:ascii="Arial" w:hAnsi="Arial" w:cs="Arial"/>
          <w:b/>
          <w:sz w:val="22"/>
          <w:szCs w:val="22"/>
          <w:lang w:val="hr-HR"/>
        </w:rPr>
        <w:t>Članak 1</w:t>
      </w:r>
      <w:r>
        <w:rPr>
          <w:rFonts w:ascii="Arial" w:hAnsi="Arial" w:cs="Arial"/>
          <w:b/>
          <w:sz w:val="22"/>
          <w:szCs w:val="22"/>
          <w:lang w:val="hr-HR"/>
        </w:rPr>
        <w:t>5</w:t>
      </w:r>
      <w:r w:rsidRPr="00BA67CB">
        <w:rPr>
          <w:rFonts w:ascii="Arial" w:hAnsi="Arial" w:cs="Arial"/>
          <w:b/>
          <w:sz w:val="22"/>
          <w:szCs w:val="22"/>
          <w:lang w:val="hr-HR"/>
        </w:rPr>
        <w:t>.</w:t>
      </w:r>
    </w:p>
    <w:p w14:paraId="4CF9D703" w14:textId="77777777" w:rsidR="00A33468" w:rsidRPr="00BA67CB" w:rsidRDefault="00A33468" w:rsidP="00A33468">
      <w:pPr>
        <w:rPr>
          <w:rFonts w:ascii="Arial" w:hAnsi="Arial" w:cs="Arial"/>
          <w:sz w:val="22"/>
          <w:szCs w:val="22"/>
          <w:lang w:val="hr-HR"/>
        </w:rPr>
      </w:pPr>
    </w:p>
    <w:p w14:paraId="27BA7D83" w14:textId="78ACBCD0" w:rsidR="00A33468" w:rsidRPr="00707CD8" w:rsidRDefault="00A33468" w:rsidP="00CC44F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707CD8">
        <w:rPr>
          <w:rFonts w:ascii="Arial" w:hAnsi="Arial" w:cs="Arial"/>
          <w:sz w:val="22"/>
          <w:szCs w:val="22"/>
          <w:lang w:val="hr-HR"/>
        </w:rPr>
        <w:t xml:space="preserve">Predsjednik Komore raspisuje Javni </w:t>
      </w:r>
      <w:r w:rsidR="004D2AA1">
        <w:rPr>
          <w:rFonts w:ascii="Arial" w:hAnsi="Arial" w:cs="Arial"/>
          <w:sz w:val="22"/>
          <w:szCs w:val="22"/>
          <w:lang w:val="hr-HR"/>
        </w:rPr>
        <w:t>poziv</w:t>
      </w:r>
      <w:r w:rsidR="00CC44FC">
        <w:rPr>
          <w:rFonts w:ascii="Arial" w:hAnsi="Arial" w:cs="Arial"/>
          <w:sz w:val="22"/>
          <w:szCs w:val="22"/>
          <w:lang w:val="hr-HR"/>
        </w:rPr>
        <w:t xml:space="preserve"> za podnošenje prijedloga za dodjelu nagrada KOLOS</w:t>
      </w:r>
      <w:r w:rsidRPr="00707CD8">
        <w:rPr>
          <w:rFonts w:ascii="Arial" w:hAnsi="Arial" w:cs="Arial"/>
          <w:sz w:val="22"/>
          <w:szCs w:val="22"/>
          <w:lang w:val="hr-HR"/>
        </w:rPr>
        <w:t xml:space="preserve"> u veljači za kalendarsku godinu</w:t>
      </w:r>
      <w:r w:rsidR="00CC44FC">
        <w:rPr>
          <w:rFonts w:ascii="Arial" w:hAnsi="Arial" w:cs="Arial"/>
          <w:sz w:val="22"/>
          <w:szCs w:val="22"/>
          <w:lang w:val="hr-HR"/>
        </w:rPr>
        <w:t xml:space="preserve"> i</w:t>
      </w:r>
      <w:r w:rsidRPr="00707CD8">
        <w:rPr>
          <w:rFonts w:ascii="Arial" w:hAnsi="Arial" w:cs="Arial"/>
          <w:sz w:val="22"/>
          <w:szCs w:val="22"/>
          <w:lang w:val="hr-HR"/>
        </w:rPr>
        <w:t xml:space="preserve"> šalje ga putem elektroničke pošte članovima Komore</w:t>
      </w:r>
      <w:r w:rsidR="00CC44FC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386DC1E3" w14:textId="77777777" w:rsidR="00A33468" w:rsidRPr="00707CD8" w:rsidRDefault="00A33468" w:rsidP="00A33468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14:paraId="65B3FD40" w14:textId="28D5C875" w:rsidR="00A33468" w:rsidRPr="00707CD8" w:rsidRDefault="00A33468" w:rsidP="00A33468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707CD8">
        <w:rPr>
          <w:rFonts w:ascii="Arial" w:hAnsi="Arial" w:cs="Arial"/>
          <w:sz w:val="22"/>
          <w:szCs w:val="22"/>
        </w:rPr>
        <w:t xml:space="preserve">Javni poziv  može se objaviti na mrežnoj stranici Komore i/ili u dnevnom tisku.  </w:t>
      </w:r>
    </w:p>
    <w:p w14:paraId="45076DA5" w14:textId="77777777" w:rsidR="00A33468" w:rsidRPr="00707CD8" w:rsidRDefault="00A33468" w:rsidP="00A33468">
      <w:pPr>
        <w:rPr>
          <w:rFonts w:ascii="Arial" w:hAnsi="Arial" w:cs="Arial"/>
          <w:sz w:val="22"/>
          <w:szCs w:val="22"/>
          <w:lang w:val="hr-HR"/>
        </w:rPr>
      </w:pPr>
      <w:r w:rsidRPr="00707CD8">
        <w:rPr>
          <w:rFonts w:ascii="Arial" w:hAnsi="Arial" w:cs="Arial"/>
          <w:sz w:val="22"/>
          <w:szCs w:val="22"/>
          <w:lang w:val="hr-HR"/>
        </w:rPr>
        <w:t xml:space="preserve">  </w:t>
      </w:r>
    </w:p>
    <w:p w14:paraId="781AD6E1" w14:textId="77777777" w:rsidR="00FA54EE" w:rsidRDefault="00FA54EE" w:rsidP="00FA54EE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14:paraId="38B260BD" w14:textId="64B3B251" w:rsidR="00FA54EE" w:rsidRPr="00A2058B" w:rsidRDefault="00FA54EE" w:rsidP="00FA54E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2058B">
        <w:rPr>
          <w:rFonts w:ascii="Arial" w:hAnsi="Arial" w:cs="Arial"/>
          <w:sz w:val="22"/>
          <w:szCs w:val="22"/>
          <w:lang w:val="hr-HR"/>
        </w:rPr>
        <w:t xml:space="preserve">Prijedlog za  nagradu </w:t>
      </w:r>
      <w:r w:rsidR="001B5B46" w:rsidRPr="00A2058B">
        <w:rPr>
          <w:rFonts w:ascii="Arial" w:hAnsi="Arial" w:cs="Arial"/>
          <w:sz w:val="22"/>
          <w:szCs w:val="22"/>
          <w:lang w:val="hr-HR"/>
        </w:rPr>
        <w:t>KOLOS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za životno djelo</w:t>
      </w:r>
      <w:r w:rsidR="007438AB" w:rsidRPr="00A2058B">
        <w:rPr>
          <w:rFonts w:ascii="Arial" w:hAnsi="Arial" w:cs="Arial"/>
          <w:sz w:val="22"/>
          <w:szCs w:val="22"/>
          <w:lang w:val="hr-HR"/>
        </w:rPr>
        <w:t xml:space="preserve"> dostavlja se na </w:t>
      </w:r>
      <w:r w:rsidR="000F785B">
        <w:rPr>
          <w:rFonts w:ascii="Arial" w:hAnsi="Arial" w:cs="Arial"/>
          <w:sz w:val="22"/>
          <w:szCs w:val="22"/>
          <w:lang w:val="hr-HR"/>
        </w:rPr>
        <w:t>posebnom obrascu</w:t>
      </w:r>
      <w:r w:rsidR="007438AB" w:rsidRPr="00A2058B">
        <w:rPr>
          <w:rFonts w:ascii="Arial" w:hAnsi="Arial" w:cs="Arial"/>
          <w:sz w:val="22"/>
          <w:szCs w:val="22"/>
          <w:lang w:val="hr-HR"/>
        </w:rPr>
        <w:t xml:space="preserve"> i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mora sadržavati osnovne podatke kandidata</w:t>
      </w:r>
      <w:r w:rsidR="00640E81">
        <w:rPr>
          <w:rFonts w:ascii="Arial" w:hAnsi="Arial" w:cs="Arial"/>
          <w:sz w:val="22"/>
          <w:szCs w:val="22"/>
          <w:lang w:val="hr-HR"/>
        </w:rPr>
        <w:t xml:space="preserve"> (</w:t>
      </w:r>
      <w:r w:rsidRPr="00A2058B">
        <w:rPr>
          <w:rFonts w:ascii="Arial" w:hAnsi="Arial" w:cs="Arial"/>
          <w:sz w:val="22"/>
          <w:szCs w:val="22"/>
          <w:lang w:val="hr-HR"/>
        </w:rPr>
        <w:t>ime i prezime, adresu, broj upisa u Imenik Komore</w:t>
      </w:r>
      <w:r w:rsidR="00640E81">
        <w:rPr>
          <w:rFonts w:ascii="Arial" w:hAnsi="Arial" w:cs="Arial"/>
          <w:sz w:val="22"/>
          <w:szCs w:val="22"/>
          <w:lang w:val="hr-HR"/>
        </w:rPr>
        <w:t xml:space="preserve">), 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opis posebnog doprinosa u struci uvažavajući kriterije vrednovanja iz </w:t>
      </w:r>
      <w:r w:rsidR="001B5B46" w:rsidRPr="00A2058B">
        <w:rPr>
          <w:rFonts w:ascii="Arial" w:hAnsi="Arial" w:cs="Arial"/>
          <w:sz w:val="22"/>
          <w:szCs w:val="22"/>
          <w:lang w:val="hr-HR"/>
        </w:rPr>
        <w:t>č</w:t>
      </w:r>
      <w:r w:rsidRPr="00A2058B">
        <w:rPr>
          <w:rFonts w:ascii="Arial" w:hAnsi="Arial" w:cs="Arial"/>
          <w:sz w:val="22"/>
          <w:szCs w:val="22"/>
          <w:lang w:val="hr-HR"/>
        </w:rPr>
        <w:t>lanka 10. ovoga Pravilnika. Prijedlog za nagradu KOLOS za životno djelo podnose najmanje tri predlagatelja</w:t>
      </w:r>
      <w:r w:rsidR="00E8565E" w:rsidRPr="00A2058B">
        <w:rPr>
          <w:rFonts w:ascii="Arial" w:hAnsi="Arial" w:cs="Arial"/>
          <w:sz w:val="22"/>
          <w:szCs w:val="22"/>
          <w:lang w:val="hr-HR"/>
        </w:rPr>
        <w:t>. Prijedlog se dostavlja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bez izjave </w:t>
      </w:r>
      <w:r w:rsidR="00E8565E" w:rsidRPr="00A2058B">
        <w:rPr>
          <w:rFonts w:ascii="Arial" w:hAnsi="Arial" w:cs="Arial"/>
          <w:sz w:val="22"/>
          <w:szCs w:val="22"/>
          <w:lang w:val="hr-HR"/>
        </w:rPr>
        <w:t>kandidata da prihvaća da ga se predloži za nagradu</w:t>
      </w:r>
      <w:r w:rsidR="00754BFD" w:rsidRPr="00A2058B">
        <w:rPr>
          <w:rFonts w:ascii="Arial" w:hAnsi="Arial" w:cs="Arial"/>
          <w:sz w:val="22"/>
          <w:szCs w:val="22"/>
          <w:lang w:val="hr-HR"/>
        </w:rPr>
        <w:t xml:space="preserve"> KOLOS</w:t>
      </w:r>
      <w:r w:rsidR="00E8565E" w:rsidRPr="00A2058B">
        <w:rPr>
          <w:rFonts w:ascii="Arial" w:hAnsi="Arial" w:cs="Arial"/>
          <w:sz w:val="22"/>
          <w:szCs w:val="22"/>
          <w:lang w:val="hr-HR"/>
        </w:rPr>
        <w:t xml:space="preserve">. Izjava kandidata da prihvaća nagradu KOLOS za životno djelo dostavlja se  </w:t>
      </w:r>
      <w:r w:rsidRPr="00A2058B">
        <w:rPr>
          <w:rFonts w:ascii="Arial" w:hAnsi="Arial" w:cs="Arial"/>
          <w:sz w:val="22"/>
          <w:szCs w:val="22"/>
          <w:lang w:val="hr-HR"/>
        </w:rPr>
        <w:t>nakon donošenja odluke Upravnog odbora o dodjeli nagrade</w:t>
      </w:r>
      <w:r w:rsidR="001B5B46" w:rsidRPr="00A2058B">
        <w:rPr>
          <w:rFonts w:ascii="Arial" w:hAnsi="Arial" w:cs="Arial"/>
          <w:sz w:val="22"/>
          <w:szCs w:val="22"/>
          <w:lang w:val="hr-HR"/>
        </w:rPr>
        <w:t xml:space="preserve"> KOLOS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za životno djelo.</w:t>
      </w:r>
    </w:p>
    <w:p w14:paraId="2E35F4D3" w14:textId="77777777" w:rsidR="00FA54EE" w:rsidRPr="00A2058B" w:rsidRDefault="00FA54EE" w:rsidP="00FA54EE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6FE0509" w14:textId="5CCCACF5" w:rsidR="00FA54EE" w:rsidRPr="00A2058B" w:rsidRDefault="00FA54EE" w:rsidP="00FA54E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2058B">
        <w:rPr>
          <w:rFonts w:ascii="Arial" w:hAnsi="Arial" w:cs="Arial"/>
          <w:sz w:val="22"/>
          <w:szCs w:val="22"/>
          <w:lang w:val="hr-HR"/>
        </w:rPr>
        <w:t xml:space="preserve">Prijedlog za nagradu </w:t>
      </w:r>
      <w:r w:rsidR="001B5B46" w:rsidRPr="00A2058B">
        <w:rPr>
          <w:rFonts w:ascii="Arial" w:hAnsi="Arial" w:cs="Arial"/>
          <w:sz w:val="22"/>
          <w:szCs w:val="22"/>
          <w:lang w:val="hr-HR"/>
        </w:rPr>
        <w:t>KOLOS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za izuzetna dostignuća u struci </w:t>
      </w:r>
      <w:r w:rsidR="00E8565E" w:rsidRPr="00A2058B">
        <w:rPr>
          <w:rFonts w:ascii="Arial" w:hAnsi="Arial" w:cs="Arial"/>
          <w:sz w:val="22"/>
          <w:szCs w:val="22"/>
          <w:lang w:val="hr-HR"/>
        </w:rPr>
        <w:t xml:space="preserve">dostavlja se na </w:t>
      </w:r>
      <w:r w:rsidR="000F785B">
        <w:rPr>
          <w:rFonts w:ascii="Arial" w:hAnsi="Arial" w:cs="Arial"/>
          <w:sz w:val="22"/>
          <w:szCs w:val="22"/>
          <w:lang w:val="hr-HR"/>
        </w:rPr>
        <w:t>posebnom obrascu</w:t>
      </w:r>
      <w:r w:rsidR="00640E81">
        <w:rPr>
          <w:rFonts w:ascii="Arial" w:hAnsi="Arial" w:cs="Arial"/>
          <w:sz w:val="22"/>
          <w:szCs w:val="22"/>
          <w:lang w:val="hr-HR"/>
        </w:rPr>
        <w:t xml:space="preserve"> </w:t>
      </w:r>
      <w:r w:rsidR="00E8565E" w:rsidRPr="00A2058B">
        <w:rPr>
          <w:rFonts w:ascii="Arial" w:hAnsi="Arial" w:cs="Arial"/>
          <w:sz w:val="22"/>
          <w:szCs w:val="22"/>
          <w:lang w:val="hr-HR"/>
        </w:rPr>
        <w:t xml:space="preserve">i 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mora sadržavati osnovne podatke kandidata </w:t>
      </w:r>
      <w:r w:rsidR="00640E81">
        <w:rPr>
          <w:rFonts w:ascii="Arial" w:hAnsi="Arial" w:cs="Arial"/>
          <w:sz w:val="22"/>
          <w:szCs w:val="22"/>
          <w:lang w:val="hr-HR"/>
        </w:rPr>
        <w:t>(</w:t>
      </w:r>
      <w:r w:rsidRPr="00A2058B">
        <w:rPr>
          <w:rFonts w:ascii="Arial" w:hAnsi="Arial" w:cs="Arial"/>
          <w:sz w:val="22"/>
          <w:szCs w:val="22"/>
          <w:lang w:val="hr-HR"/>
        </w:rPr>
        <w:t>ime i prezime, adresu, broj upisa u Imenik Komore</w:t>
      </w:r>
      <w:r w:rsidR="00640E81">
        <w:rPr>
          <w:rFonts w:ascii="Arial" w:hAnsi="Arial" w:cs="Arial"/>
          <w:sz w:val="22"/>
          <w:szCs w:val="22"/>
          <w:lang w:val="hr-HR"/>
        </w:rPr>
        <w:t>)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, opis posebnog doprinosa u struci uvažavajući kriterije vrednovanja iz Članka 11. ovog Pravilnika i obrazloženje za koju nagradu </w:t>
      </w:r>
      <w:r w:rsidR="00754BFD" w:rsidRPr="00A2058B">
        <w:rPr>
          <w:rFonts w:ascii="Arial" w:hAnsi="Arial" w:cs="Arial"/>
          <w:sz w:val="22"/>
          <w:szCs w:val="22"/>
          <w:lang w:val="hr-HR"/>
        </w:rPr>
        <w:t>KOLOS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se kandidat </w:t>
      </w:r>
      <w:r w:rsidR="00826D25" w:rsidRPr="00A2058B">
        <w:rPr>
          <w:rFonts w:ascii="Arial" w:hAnsi="Arial" w:cs="Arial"/>
          <w:sz w:val="22"/>
          <w:szCs w:val="22"/>
          <w:lang w:val="hr-HR"/>
        </w:rPr>
        <w:t>predlaže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. Potrebno je priložiti potvrdu o ulozi kandidata na projektu, status građevine (uporabna dozvola) za koju se kandidat </w:t>
      </w:r>
      <w:r w:rsidR="00E8565E" w:rsidRPr="00A2058B">
        <w:rPr>
          <w:rFonts w:ascii="Arial" w:hAnsi="Arial" w:cs="Arial"/>
          <w:sz w:val="22"/>
          <w:szCs w:val="22"/>
          <w:lang w:val="hr-HR"/>
        </w:rPr>
        <w:t>predlaže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, izjavu kandidata da prihvaća </w:t>
      </w:r>
      <w:r w:rsidR="00E8565E" w:rsidRPr="00A2058B">
        <w:rPr>
          <w:rFonts w:ascii="Arial" w:hAnsi="Arial" w:cs="Arial"/>
          <w:sz w:val="22"/>
          <w:szCs w:val="22"/>
          <w:lang w:val="hr-HR"/>
        </w:rPr>
        <w:t xml:space="preserve">da ga se predloži </w:t>
      </w:r>
      <w:r w:rsidRPr="00A2058B">
        <w:rPr>
          <w:rFonts w:ascii="Arial" w:hAnsi="Arial" w:cs="Arial"/>
          <w:sz w:val="22"/>
          <w:szCs w:val="22"/>
          <w:lang w:val="hr-HR"/>
        </w:rPr>
        <w:t>za nagradu</w:t>
      </w:r>
      <w:r w:rsidR="00754BFD" w:rsidRPr="00A2058B">
        <w:rPr>
          <w:rFonts w:ascii="Arial" w:hAnsi="Arial" w:cs="Arial"/>
          <w:sz w:val="22"/>
          <w:szCs w:val="22"/>
          <w:lang w:val="hr-HR"/>
        </w:rPr>
        <w:t xml:space="preserve"> KOLOS</w:t>
      </w:r>
      <w:r w:rsidRPr="00A2058B">
        <w:rPr>
          <w:rFonts w:ascii="Arial" w:hAnsi="Arial" w:cs="Arial"/>
          <w:sz w:val="22"/>
          <w:szCs w:val="22"/>
          <w:lang w:val="hr-HR"/>
        </w:rPr>
        <w:t>. Prijedlog za nagradu KOLOS za izuzetna dostignuća u struci podnosi najmanje jedan predlagatelj</w:t>
      </w:r>
      <w:r w:rsidRPr="00A2058B">
        <w:rPr>
          <w:rFonts w:ascii="Arial" w:hAnsi="Arial" w:cs="Arial"/>
          <w:b/>
          <w:sz w:val="22"/>
          <w:szCs w:val="22"/>
          <w:lang w:val="hr-HR"/>
        </w:rPr>
        <w:t xml:space="preserve">. </w:t>
      </w:r>
    </w:p>
    <w:p w14:paraId="3A1427ED" w14:textId="77777777" w:rsidR="00FA54EE" w:rsidRPr="00A2058B" w:rsidRDefault="00FA54EE" w:rsidP="00FA54EE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324C7A07" w14:textId="108D6F57" w:rsidR="00FA54EE" w:rsidRPr="00A2058B" w:rsidRDefault="00FA54EE" w:rsidP="00FA54EE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2058B">
        <w:rPr>
          <w:rFonts w:ascii="Arial" w:hAnsi="Arial" w:cs="Arial"/>
          <w:sz w:val="22"/>
          <w:szCs w:val="22"/>
          <w:lang w:val="hr-HR"/>
        </w:rPr>
        <w:t xml:space="preserve">Prijedlog za  nagradu </w:t>
      </w:r>
      <w:r w:rsidR="001B5B46" w:rsidRPr="00A2058B">
        <w:rPr>
          <w:rFonts w:ascii="Arial" w:hAnsi="Arial" w:cs="Arial"/>
          <w:sz w:val="22"/>
          <w:szCs w:val="22"/>
          <w:lang w:val="hr-HR"/>
        </w:rPr>
        <w:t>KOLOS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vanjskim pravnim i fizičkim osobama mora sadržavati osnovne podatke kandidata </w:t>
      </w:r>
      <w:r w:rsidR="00640E81">
        <w:rPr>
          <w:rFonts w:ascii="Arial" w:hAnsi="Arial" w:cs="Arial"/>
          <w:sz w:val="22"/>
          <w:szCs w:val="22"/>
          <w:lang w:val="hr-HR"/>
        </w:rPr>
        <w:t>(</w:t>
      </w:r>
      <w:r w:rsidRPr="00A2058B">
        <w:rPr>
          <w:rFonts w:ascii="Arial" w:hAnsi="Arial" w:cs="Arial"/>
          <w:sz w:val="22"/>
          <w:szCs w:val="22"/>
          <w:lang w:val="hr-HR"/>
        </w:rPr>
        <w:t>ime i prezime ili naziv</w:t>
      </w:r>
      <w:r w:rsidR="00640E81">
        <w:rPr>
          <w:rFonts w:ascii="Arial" w:hAnsi="Arial" w:cs="Arial"/>
          <w:sz w:val="22"/>
          <w:szCs w:val="22"/>
          <w:lang w:val="hr-HR"/>
        </w:rPr>
        <w:t xml:space="preserve"> i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adresu</w:t>
      </w:r>
      <w:r w:rsidR="00640E81">
        <w:rPr>
          <w:rFonts w:ascii="Arial" w:hAnsi="Arial" w:cs="Arial"/>
          <w:sz w:val="22"/>
          <w:szCs w:val="22"/>
          <w:lang w:val="hr-HR"/>
        </w:rPr>
        <w:t>),</w:t>
      </w:r>
      <w:r w:rsidRPr="00A2058B">
        <w:rPr>
          <w:rFonts w:ascii="Arial" w:hAnsi="Arial" w:cs="Arial"/>
          <w:sz w:val="22"/>
          <w:szCs w:val="22"/>
          <w:lang w:val="hr-HR"/>
        </w:rPr>
        <w:t xml:space="preserve"> opis posebnog doprinosa u struci uvažavajući kriterije vrednovanja iz Članka 12. ovog Pravilnika. Prijedlog za  nagradu KOLOS vanjskim pravnim ili fizičkim osobama podnosi najmanje jedan predlagatelj</w:t>
      </w:r>
      <w:r w:rsidRPr="00A2058B">
        <w:rPr>
          <w:rFonts w:ascii="Arial" w:hAnsi="Arial" w:cs="Arial"/>
          <w:b/>
          <w:sz w:val="22"/>
          <w:szCs w:val="22"/>
          <w:lang w:val="hr-HR"/>
        </w:rPr>
        <w:t xml:space="preserve">. </w:t>
      </w:r>
    </w:p>
    <w:p w14:paraId="3AF22A99" w14:textId="77777777" w:rsidR="00FA54EE" w:rsidRDefault="00FA54EE" w:rsidP="00FA54EE">
      <w:pPr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14:paraId="7758F111" w14:textId="77777777" w:rsidR="00FA54EE" w:rsidRDefault="00FA54EE" w:rsidP="00FA54EE">
      <w:pPr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14:paraId="28EFAFC9" w14:textId="77777777" w:rsidR="00A33468" w:rsidRPr="00FA54EE" w:rsidRDefault="00A33468" w:rsidP="00A33468">
      <w:pPr>
        <w:jc w:val="both"/>
        <w:rPr>
          <w:rFonts w:ascii="Arial" w:hAnsi="Arial" w:cs="Arial"/>
          <w:strike/>
          <w:sz w:val="22"/>
          <w:szCs w:val="22"/>
          <w:lang w:val="hr-HR"/>
        </w:rPr>
      </w:pPr>
    </w:p>
    <w:p w14:paraId="0E3776E2" w14:textId="079F4DB3" w:rsidR="00A33468" w:rsidRPr="00707CD8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707CD8">
        <w:rPr>
          <w:rFonts w:ascii="Arial" w:hAnsi="Arial" w:cs="Arial"/>
          <w:sz w:val="22"/>
          <w:szCs w:val="22"/>
          <w:lang w:val="hr-HR"/>
        </w:rPr>
        <w:t>Rok za dostavu prijedloga nominacija je 30 dana, ako Javnim pozivom nije drugačije određeno.</w:t>
      </w:r>
    </w:p>
    <w:p w14:paraId="00D86CCF" w14:textId="77777777" w:rsidR="00A33468" w:rsidRPr="00BA67CB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9D2F73A" w14:textId="2D6245E9" w:rsidR="00A33468" w:rsidRPr="00BA67CB" w:rsidRDefault="00A33468" w:rsidP="00A33468">
      <w:pPr>
        <w:rPr>
          <w:rFonts w:ascii="Arial" w:hAnsi="Arial" w:cs="Arial"/>
          <w:sz w:val="22"/>
          <w:szCs w:val="22"/>
          <w:lang w:val="hr-HR"/>
        </w:rPr>
      </w:pPr>
    </w:p>
    <w:p w14:paraId="7D631E1F" w14:textId="77777777" w:rsidR="00A33468" w:rsidRPr="00BA67CB" w:rsidRDefault="00A33468" w:rsidP="00A33468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16</w:t>
      </w:r>
      <w:r w:rsidRPr="00BA67CB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5E877D7D" w14:textId="77777777" w:rsidR="00A33468" w:rsidRPr="00BA67CB" w:rsidRDefault="00A33468" w:rsidP="00A33468">
      <w:pPr>
        <w:ind w:left="720" w:firstLine="720"/>
        <w:rPr>
          <w:rFonts w:ascii="Arial" w:hAnsi="Arial" w:cs="Arial"/>
          <w:sz w:val="22"/>
          <w:szCs w:val="22"/>
          <w:lang w:val="hr-HR"/>
        </w:rPr>
      </w:pPr>
    </w:p>
    <w:p w14:paraId="0EE60E23" w14:textId="439DD291" w:rsidR="00A33468" w:rsidRPr="00BA67CB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Povjerenstvo će zaprimiti, </w:t>
      </w:r>
      <w:r w:rsidR="00CC44FC">
        <w:rPr>
          <w:rFonts w:ascii="Arial" w:hAnsi="Arial" w:cs="Arial"/>
          <w:sz w:val="22"/>
          <w:szCs w:val="22"/>
          <w:lang w:val="hr-HR"/>
        </w:rPr>
        <w:t>ispitati formalne uvjete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i valorizirati dostavljene </w:t>
      </w:r>
      <w:r w:rsidR="00033F5C" w:rsidRPr="00A2058B">
        <w:rPr>
          <w:rFonts w:ascii="Arial" w:hAnsi="Arial" w:cs="Arial"/>
          <w:sz w:val="22"/>
          <w:szCs w:val="22"/>
          <w:lang w:val="hr-HR"/>
        </w:rPr>
        <w:t>prijedloge</w:t>
      </w:r>
      <w:r w:rsidR="00033F5C">
        <w:rPr>
          <w:rFonts w:ascii="Arial" w:hAnsi="Arial" w:cs="Arial"/>
          <w:sz w:val="22"/>
          <w:szCs w:val="22"/>
          <w:lang w:val="hr-HR"/>
        </w:rPr>
        <w:t xml:space="preserve"> 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te donijeti odluku o dobitnicima nagrada </w:t>
      </w:r>
      <w:r w:rsidR="00CC44FC">
        <w:rPr>
          <w:rFonts w:ascii="Arial" w:hAnsi="Arial" w:cs="Arial"/>
          <w:sz w:val="22"/>
          <w:szCs w:val="22"/>
          <w:lang w:val="hr-HR"/>
        </w:rPr>
        <w:t>KOLOS</w:t>
      </w:r>
      <w:r w:rsidRPr="00BA67CB">
        <w:rPr>
          <w:rFonts w:ascii="Arial" w:hAnsi="Arial" w:cs="Arial"/>
          <w:sz w:val="22"/>
          <w:szCs w:val="22"/>
          <w:lang w:val="hr-HR"/>
        </w:rPr>
        <w:t xml:space="preserve"> za izuzetna dostignuća u struci, u skladu s člankom  </w:t>
      </w:r>
      <w:r>
        <w:rPr>
          <w:rFonts w:ascii="Arial" w:hAnsi="Arial" w:cs="Arial"/>
          <w:sz w:val="22"/>
          <w:szCs w:val="22"/>
          <w:lang w:val="hr-HR"/>
        </w:rPr>
        <w:t>7</w:t>
      </w:r>
      <w:r w:rsidRPr="00BA67CB">
        <w:rPr>
          <w:rFonts w:ascii="Arial" w:hAnsi="Arial" w:cs="Arial"/>
          <w:sz w:val="22"/>
          <w:szCs w:val="22"/>
          <w:lang w:val="hr-HR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i 8. i člankom 11. i 12. </w:t>
      </w:r>
      <w:r w:rsidRPr="00BA67CB">
        <w:rPr>
          <w:rFonts w:ascii="Arial" w:hAnsi="Arial" w:cs="Arial"/>
          <w:sz w:val="22"/>
          <w:szCs w:val="22"/>
          <w:lang w:val="hr-HR"/>
        </w:rPr>
        <w:t>ovoga Pravilnika.</w:t>
      </w:r>
    </w:p>
    <w:p w14:paraId="2AB91382" w14:textId="77777777" w:rsidR="00A33468" w:rsidRPr="00BA67CB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92E1DF2" w14:textId="425830F9" w:rsidR="00A33468" w:rsidRPr="00BA67CB" w:rsidRDefault="00CC44FC" w:rsidP="00A33468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Povjerenstvo</w:t>
      </w:r>
      <w:r w:rsidR="00A33468" w:rsidRPr="00BA67CB">
        <w:rPr>
          <w:rFonts w:ascii="Arial" w:hAnsi="Arial" w:cs="Arial"/>
          <w:sz w:val="22"/>
          <w:szCs w:val="22"/>
          <w:lang w:val="hr-HR"/>
        </w:rPr>
        <w:t xml:space="preserve"> će zaprimiti, </w:t>
      </w:r>
      <w:r w:rsidR="0073351E">
        <w:rPr>
          <w:rFonts w:ascii="Arial" w:hAnsi="Arial" w:cs="Arial"/>
          <w:sz w:val="22"/>
          <w:szCs w:val="22"/>
          <w:lang w:val="hr-HR"/>
        </w:rPr>
        <w:t>ispitati formalne uvjete</w:t>
      </w:r>
      <w:r w:rsidR="00A33468" w:rsidRPr="00BA67CB">
        <w:rPr>
          <w:rFonts w:ascii="Arial" w:hAnsi="Arial" w:cs="Arial"/>
          <w:sz w:val="22"/>
          <w:szCs w:val="22"/>
          <w:lang w:val="hr-HR"/>
        </w:rPr>
        <w:t xml:space="preserve"> i valorizirati dostavljene </w:t>
      </w:r>
      <w:r w:rsidR="00033F5C" w:rsidRPr="00A2058B">
        <w:rPr>
          <w:rFonts w:ascii="Arial" w:hAnsi="Arial" w:cs="Arial"/>
          <w:sz w:val="22"/>
          <w:szCs w:val="22"/>
          <w:lang w:val="hr-HR"/>
        </w:rPr>
        <w:t>prijedloge</w:t>
      </w:r>
      <w:r w:rsidR="00033F5C">
        <w:rPr>
          <w:rFonts w:ascii="Arial" w:hAnsi="Arial" w:cs="Arial"/>
          <w:sz w:val="22"/>
          <w:szCs w:val="22"/>
          <w:lang w:val="hr-HR"/>
        </w:rPr>
        <w:t xml:space="preserve"> </w:t>
      </w:r>
      <w:r w:rsidR="00A33468">
        <w:rPr>
          <w:rFonts w:ascii="Arial" w:hAnsi="Arial" w:cs="Arial"/>
          <w:sz w:val="22"/>
          <w:szCs w:val="22"/>
          <w:lang w:val="hr-HR"/>
        </w:rPr>
        <w:t>u skladu s člankom 6. i člankom 10. ovog Pravilnika,</w:t>
      </w:r>
      <w:r w:rsidR="00A33468" w:rsidRPr="00BA67CB">
        <w:rPr>
          <w:rFonts w:ascii="Arial" w:hAnsi="Arial" w:cs="Arial"/>
          <w:sz w:val="22"/>
          <w:szCs w:val="22"/>
          <w:lang w:val="hr-HR"/>
        </w:rPr>
        <w:t xml:space="preserve"> te </w:t>
      </w:r>
      <w:r w:rsidR="0073351E">
        <w:rPr>
          <w:rFonts w:ascii="Arial" w:hAnsi="Arial" w:cs="Arial"/>
          <w:sz w:val="22"/>
          <w:szCs w:val="22"/>
          <w:lang w:val="hr-HR"/>
        </w:rPr>
        <w:t xml:space="preserve">rang listu kandidata dostaviti Upravnom odboru radi donošenja odluke </w:t>
      </w:r>
      <w:r w:rsidR="00A33468" w:rsidRPr="00BA67CB">
        <w:rPr>
          <w:rFonts w:ascii="Arial" w:hAnsi="Arial" w:cs="Arial"/>
          <w:sz w:val="22"/>
          <w:szCs w:val="22"/>
          <w:lang w:val="hr-HR"/>
        </w:rPr>
        <w:t xml:space="preserve">o dobitniku/dobitnicima nagrade </w:t>
      </w:r>
      <w:r w:rsidR="00826D25">
        <w:rPr>
          <w:rFonts w:ascii="Arial" w:hAnsi="Arial" w:cs="Arial"/>
          <w:sz w:val="22"/>
          <w:szCs w:val="22"/>
          <w:lang w:val="hr-HR"/>
        </w:rPr>
        <w:t>KOLOS</w:t>
      </w:r>
      <w:r w:rsidR="00A33468" w:rsidRPr="00BA67CB">
        <w:rPr>
          <w:rFonts w:ascii="Arial" w:hAnsi="Arial" w:cs="Arial"/>
          <w:sz w:val="22"/>
          <w:szCs w:val="22"/>
          <w:lang w:val="hr-HR"/>
        </w:rPr>
        <w:t xml:space="preserve"> za životno djelo.</w:t>
      </w:r>
    </w:p>
    <w:p w14:paraId="193F9DD7" w14:textId="77777777" w:rsidR="00A33468" w:rsidRPr="00BA67CB" w:rsidRDefault="00A33468" w:rsidP="00A33468">
      <w:pPr>
        <w:rPr>
          <w:rFonts w:ascii="Arial" w:hAnsi="Arial" w:cs="Arial"/>
          <w:i/>
          <w:iCs/>
          <w:sz w:val="22"/>
          <w:szCs w:val="22"/>
          <w:u w:val="single"/>
          <w:lang w:val="hr-HR"/>
        </w:rPr>
      </w:pPr>
    </w:p>
    <w:p w14:paraId="3896FB2D" w14:textId="77777777" w:rsidR="00A33468" w:rsidRPr="00BA67CB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Povjerenstvo, odnosno Upravni odbor, može po potrebi, od predlagatelja zatražiti pisane nadopune ili pojašnjenja u skladu s kriterijima iz ovoga  Pravilnika. </w:t>
      </w:r>
    </w:p>
    <w:p w14:paraId="132EBE6C" w14:textId="77777777" w:rsidR="00A33468" w:rsidRPr="00BA67CB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34BFD3F" w14:textId="77777777" w:rsidR="00A33468" w:rsidRPr="00BA67CB" w:rsidRDefault="00A33468" w:rsidP="00A33468">
      <w:pPr>
        <w:pStyle w:val="Default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Članak 17</w:t>
      </w:r>
      <w:r w:rsidRPr="00BA67CB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153EFC5B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C63F7D1" w14:textId="34C45F55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Komora  vodi Knjigu nagrada Kolos,  u koju se upisuju sve dodijeljene nagrade Kolos.  </w:t>
      </w:r>
    </w:p>
    <w:p w14:paraId="1226E5B8" w14:textId="77777777" w:rsidR="00A33468" w:rsidRPr="00BA67CB" w:rsidRDefault="00A33468" w:rsidP="00A33468">
      <w:pPr>
        <w:pStyle w:val="Default"/>
        <w:rPr>
          <w:rFonts w:ascii="Arial" w:hAnsi="Arial" w:cs="Arial"/>
          <w:sz w:val="22"/>
          <w:szCs w:val="22"/>
          <w:lang w:val="hr-HR"/>
        </w:rPr>
      </w:pPr>
      <w:r w:rsidRPr="00BA67CB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94780AF" w14:textId="77777777" w:rsidR="00A33468" w:rsidRDefault="00A33468" w:rsidP="00A33468">
      <w:pPr>
        <w:pStyle w:val="Default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B858F25" w14:textId="77777777" w:rsidR="004E4558" w:rsidRPr="00BA67CB" w:rsidRDefault="004E4558" w:rsidP="00A33468">
      <w:pPr>
        <w:pStyle w:val="Default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C5B8B03" w14:textId="77777777" w:rsidR="00A2058B" w:rsidRDefault="00A2058B" w:rsidP="00A33468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720A64C" w14:textId="77777777" w:rsidR="00A33468" w:rsidRPr="00A33468" w:rsidRDefault="00A33468" w:rsidP="00A33468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A33468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ZAVRŠNE ODREDBE</w:t>
      </w:r>
    </w:p>
    <w:p w14:paraId="4A987AAA" w14:textId="77777777" w:rsidR="00A33468" w:rsidRPr="00A33468" w:rsidRDefault="00A33468" w:rsidP="00A33468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56A6A96B" w14:textId="77777777" w:rsidR="00A33468" w:rsidRPr="003631A2" w:rsidRDefault="00A33468" w:rsidP="00A33468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3631A2">
        <w:rPr>
          <w:rFonts w:ascii="Arial" w:hAnsi="Arial" w:cs="Arial"/>
          <w:b/>
          <w:bCs/>
          <w:sz w:val="22"/>
          <w:szCs w:val="22"/>
          <w:lang w:val="hr-HR"/>
        </w:rPr>
        <w:t>Članak 18.</w:t>
      </w:r>
    </w:p>
    <w:p w14:paraId="52BE49A8" w14:textId="77777777" w:rsidR="00A33468" w:rsidRPr="003631A2" w:rsidRDefault="00A33468" w:rsidP="00A33468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691C9F6D" w14:textId="77777777" w:rsidR="00A33468" w:rsidRPr="00A33468" w:rsidRDefault="00A33468" w:rsidP="00A3346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33468">
        <w:rPr>
          <w:rFonts w:ascii="Arial" w:hAnsi="Arial" w:cs="Arial"/>
          <w:sz w:val="22"/>
          <w:szCs w:val="22"/>
          <w:lang w:val="hr-HR"/>
        </w:rPr>
        <w:t>Stupanjem na snagu ovoga Pravilnika, prestaje važiti Pravilnik o KOLOSU nagradi Hrvatske komore inženjera građevinarstva koji je donijela Skupština Komore na sjednici od 27.10.2016. i Pravilnik o izmjenama Pravilnika o KOLOSU nagradi Hrvatske komore inženjera građevinarstva koji je donijela Skupština Komore na sjednici od 5.02.2020.</w:t>
      </w:r>
    </w:p>
    <w:p w14:paraId="0A1CF9EF" w14:textId="77777777" w:rsidR="00A33468" w:rsidRPr="00124350" w:rsidRDefault="00A33468" w:rsidP="00A33468">
      <w:pPr>
        <w:rPr>
          <w:rFonts w:ascii="Arial" w:hAnsi="Arial" w:cs="Arial"/>
          <w:sz w:val="22"/>
          <w:szCs w:val="22"/>
          <w:lang w:val="hr-HR"/>
        </w:rPr>
      </w:pPr>
    </w:p>
    <w:p w14:paraId="14ACF76E" w14:textId="77777777" w:rsidR="00A33468" w:rsidRDefault="00A33468" w:rsidP="00A33468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4A9CF3E1" w14:textId="77777777" w:rsidR="00A33468" w:rsidRPr="003631A2" w:rsidRDefault="00A33468" w:rsidP="00A33468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3631A2">
        <w:rPr>
          <w:rFonts w:ascii="Arial" w:hAnsi="Arial" w:cs="Arial"/>
          <w:b/>
          <w:bCs/>
          <w:sz w:val="22"/>
          <w:szCs w:val="22"/>
          <w:lang w:val="hr-HR"/>
        </w:rPr>
        <w:t>Članak 19.</w:t>
      </w:r>
    </w:p>
    <w:p w14:paraId="0244CC12" w14:textId="77777777" w:rsidR="00A33468" w:rsidRPr="00124350" w:rsidRDefault="00A33468" w:rsidP="00A33468">
      <w:pPr>
        <w:rPr>
          <w:rFonts w:ascii="Arial" w:hAnsi="Arial" w:cs="Arial"/>
          <w:sz w:val="22"/>
          <w:szCs w:val="22"/>
          <w:lang w:val="hr-HR"/>
        </w:rPr>
      </w:pPr>
    </w:p>
    <w:p w14:paraId="24556D09" w14:textId="77777777" w:rsidR="00A33468" w:rsidRPr="00124350" w:rsidRDefault="00A33468" w:rsidP="00A3346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r w:rsidRPr="00124350">
        <w:rPr>
          <w:rFonts w:ascii="Arial" w:hAnsi="Arial" w:cs="Arial"/>
          <w:color w:val="auto"/>
          <w:sz w:val="22"/>
          <w:szCs w:val="22"/>
          <w:lang w:val="hr-HR"/>
        </w:rPr>
        <w:t>Ovaj Pravilnik stupa na snagu danom donošenja, i objavit će se na mrežnoj stranici Komore.</w:t>
      </w:r>
    </w:p>
    <w:p w14:paraId="39B5451E" w14:textId="77777777" w:rsidR="00A770FF" w:rsidRDefault="00A770FF">
      <w:pPr>
        <w:rPr>
          <w:lang w:val="hr-HR"/>
        </w:rPr>
      </w:pPr>
    </w:p>
    <w:p w14:paraId="10DC99B8" w14:textId="0F705197" w:rsidR="004B7189" w:rsidRPr="003631A2" w:rsidRDefault="004B7189">
      <w:pPr>
        <w:rPr>
          <w:rFonts w:asciiTheme="minorBidi" w:hAnsiTheme="minorBidi" w:cstheme="minorBidi"/>
          <w:sz w:val="22"/>
          <w:szCs w:val="22"/>
          <w:lang w:val="hr-HR"/>
        </w:rPr>
      </w:pPr>
      <w:r w:rsidRPr="003631A2">
        <w:rPr>
          <w:rFonts w:asciiTheme="minorBidi" w:hAnsiTheme="minorBidi" w:cstheme="minorBidi"/>
          <w:sz w:val="22"/>
          <w:szCs w:val="22"/>
          <w:lang w:val="hr-HR"/>
        </w:rPr>
        <w:t>KLASA:</w:t>
      </w:r>
    </w:p>
    <w:p w14:paraId="2F862A00" w14:textId="0441D876" w:rsidR="004B7189" w:rsidRPr="003631A2" w:rsidRDefault="004B7189">
      <w:pPr>
        <w:rPr>
          <w:rFonts w:asciiTheme="minorBidi" w:hAnsiTheme="minorBidi" w:cstheme="minorBidi"/>
          <w:sz w:val="22"/>
          <w:szCs w:val="22"/>
          <w:lang w:val="hr-HR"/>
        </w:rPr>
      </w:pPr>
      <w:r w:rsidRPr="003631A2">
        <w:rPr>
          <w:rFonts w:asciiTheme="minorBidi" w:hAnsiTheme="minorBidi" w:cstheme="minorBidi"/>
          <w:sz w:val="22"/>
          <w:szCs w:val="22"/>
          <w:lang w:val="hr-HR"/>
        </w:rPr>
        <w:t>URBROJ:</w:t>
      </w:r>
    </w:p>
    <w:p w14:paraId="113C71C7" w14:textId="3AA6EF07" w:rsidR="004B7189" w:rsidRPr="003631A2" w:rsidRDefault="004B7189">
      <w:pPr>
        <w:rPr>
          <w:rFonts w:asciiTheme="minorBidi" w:hAnsiTheme="minorBidi" w:cstheme="minorBidi"/>
          <w:sz w:val="22"/>
          <w:szCs w:val="22"/>
          <w:lang w:val="hr-HR"/>
        </w:rPr>
      </w:pPr>
      <w:r w:rsidRPr="003631A2">
        <w:rPr>
          <w:rFonts w:asciiTheme="minorBidi" w:hAnsiTheme="minorBidi" w:cstheme="minorBidi"/>
          <w:sz w:val="22"/>
          <w:szCs w:val="22"/>
          <w:lang w:val="hr-HR"/>
        </w:rPr>
        <w:t>Zagreb,</w:t>
      </w:r>
    </w:p>
    <w:p w14:paraId="1D605B4D" w14:textId="77777777" w:rsidR="004B7189" w:rsidRPr="003631A2" w:rsidRDefault="004B7189">
      <w:pPr>
        <w:rPr>
          <w:rFonts w:asciiTheme="minorBidi" w:hAnsiTheme="minorBidi" w:cstheme="minorBidi"/>
          <w:sz w:val="22"/>
          <w:szCs w:val="22"/>
          <w:lang w:val="hr-HR"/>
        </w:rPr>
      </w:pPr>
    </w:p>
    <w:p w14:paraId="2987F322" w14:textId="77777777" w:rsidR="004B7189" w:rsidRPr="003631A2" w:rsidRDefault="004B7189">
      <w:pPr>
        <w:rPr>
          <w:rFonts w:asciiTheme="minorBidi" w:hAnsiTheme="minorBidi" w:cstheme="minorBidi"/>
          <w:sz w:val="22"/>
          <w:szCs w:val="22"/>
          <w:lang w:val="hr-HR"/>
        </w:rPr>
      </w:pPr>
    </w:p>
    <w:p w14:paraId="60EC2702" w14:textId="5940E91A" w:rsidR="004B7189" w:rsidRPr="003631A2" w:rsidRDefault="004B7189">
      <w:pPr>
        <w:rPr>
          <w:rFonts w:asciiTheme="minorBidi" w:hAnsiTheme="minorBidi" w:cstheme="minorBidi"/>
          <w:b/>
          <w:bCs/>
          <w:sz w:val="22"/>
          <w:szCs w:val="22"/>
          <w:lang w:val="hr-HR"/>
        </w:rPr>
      </w:pP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  <w:t xml:space="preserve"> </w:t>
      </w:r>
      <w:r w:rsidRPr="003631A2">
        <w:rPr>
          <w:rFonts w:asciiTheme="minorBidi" w:hAnsiTheme="minorBidi" w:cstheme="minorBidi"/>
          <w:b/>
          <w:bCs/>
          <w:sz w:val="22"/>
          <w:szCs w:val="22"/>
          <w:lang w:val="hr-HR"/>
        </w:rPr>
        <w:t>Predsjednica</w:t>
      </w:r>
    </w:p>
    <w:p w14:paraId="4B179B35" w14:textId="21085F68" w:rsidR="004B7189" w:rsidRPr="003631A2" w:rsidRDefault="004B7189">
      <w:pPr>
        <w:rPr>
          <w:rFonts w:asciiTheme="minorBidi" w:hAnsiTheme="minorBidi" w:cstheme="minorBidi"/>
          <w:b/>
          <w:bCs/>
          <w:sz w:val="22"/>
          <w:szCs w:val="22"/>
          <w:lang w:val="hr-HR"/>
        </w:rPr>
      </w:pPr>
      <w:r w:rsidRPr="003631A2">
        <w:rPr>
          <w:rFonts w:asciiTheme="minorBidi" w:hAnsiTheme="minorBidi" w:cstheme="minorBidi"/>
          <w:b/>
          <w:bCs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b/>
          <w:bCs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b/>
          <w:bCs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b/>
          <w:bCs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b/>
          <w:bCs/>
          <w:sz w:val="22"/>
          <w:szCs w:val="22"/>
          <w:lang w:val="hr-HR"/>
        </w:rPr>
        <w:tab/>
        <w:t>Hrvatske komore inženjera građevinarstva</w:t>
      </w:r>
    </w:p>
    <w:p w14:paraId="2A9F178C" w14:textId="77777777" w:rsidR="004B7189" w:rsidRPr="003631A2" w:rsidRDefault="004B7189">
      <w:pPr>
        <w:rPr>
          <w:rFonts w:asciiTheme="minorBidi" w:hAnsiTheme="minorBidi" w:cstheme="minorBidi"/>
          <w:sz w:val="22"/>
          <w:szCs w:val="22"/>
          <w:lang w:val="hr-HR"/>
        </w:rPr>
      </w:pPr>
    </w:p>
    <w:p w14:paraId="0AA932EF" w14:textId="5BB3989B" w:rsidR="004B7189" w:rsidRPr="003631A2" w:rsidRDefault="004B7189">
      <w:pPr>
        <w:rPr>
          <w:rFonts w:asciiTheme="minorBidi" w:hAnsiTheme="minorBidi" w:cstheme="minorBidi"/>
          <w:sz w:val="22"/>
          <w:szCs w:val="22"/>
          <w:lang w:val="hr-HR"/>
        </w:rPr>
      </w:pP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ab/>
      </w:r>
      <w:r w:rsidR="003631A2">
        <w:rPr>
          <w:rFonts w:asciiTheme="minorBidi" w:hAnsiTheme="minorBidi" w:cstheme="minorBidi"/>
          <w:sz w:val="22"/>
          <w:szCs w:val="22"/>
          <w:lang w:val="hr-HR"/>
        </w:rPr>
        <w:t xml:space="preserve">       </w:t>
      </w:r>
      <w:r w:rsidRPr="003631A2">
        <w:rPr>
          <w:rFonts w:asciiTheme="minorBidi" w:hAnsiTheme="minorBidi" w:cstheme="minorBidi"/>
          <w:sz w:val="22"/>
          <w:szCs w:val="22"/>
          <w:lang w:val="hr-HR"/>
        </w:rPr>
        <w:t xml:space="preserve">  Nina Dražin Lovrec, </w:t>
      </w:r>
      <w:proofErr w:type="spellStart"/>
      <w:r w:rsidRPr="003631A2">
        <w:rPr>
          <w:rFonts w:asciiTheme="minorBidi" w:hAnsiTheme="minorBidi" w:cstheme="minorBidi"/>
          <w:sz w:val="22"/>
          <w:szCs w:val="22"/>
          <w:lang w:val="hr-HR"/>
        </w:rPr>
        <w:t>dipl.ing.građ</w:t>
      </w:r>
      <w:proofErr w:type="spellEnd"/>
      <w:r w:rsidRPr="003631A2">
        <w:rPr>
          <w:rFonts w:asciiTheme="minorBidi" w:hAnsiTheme="minorBidi" w:cstheme="minorBidi"/>
          <w:sz w:val="22"/>
          <w:szCs w:val="22"/>
          <w:lang w:val="hr-HR"/>
        </w:rPr>
        <w:t>.</w:t>
      </w:r>
    </w:p>
    <w:p w14:paraId="37FF1FA8" w14:textId="77777777" w:rsidR="004B7189" w:rsidRPr="003631A2" w:rsidRDefault="004B7189">
      <w:pPr>
        <w:rPr>
          <w:rFonts w:asciiTheme="minorBidi" w:hAnsiTheme="minorBidi" w:cstheme="minorBidi"/>
          <w:sz w:val="22"/>
          <w:szCs w:val="22"/>
          <w:lang w:val="hr-HR"/>
        </w:rPr>
      </w:pPr>
    </w:p>
    <w:sectPr w:rsidR="004B7189" w:rsidRPr="003631A2" w:rsidSect="00A33468">
      <w:headerReference w:type="default" r:id="rId8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31C4" w14:textId="77777777" w:rsidR="009E66CD" w:rsidRDefault="009E66CD" w:rsidP="00FE1311">
      <w:r>
        <w:separator/>
      </w:r>
    </w:p>
  </w:endnote>
  <w:endnote w:type="continuationSeparator" w:id="0">
    <w:p w14:paraId="4C5BE3EA" w14:textId="77777777" w:rsidR="009E66CD" w:rsidRDefault="009E66CD" w:rsidP="00FE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BAFB" w14:textId="77777777" w:rsidR="009E66CD" w:rsidRDefault="009E66CD" w:rsidP="00FE1311">
      <w:r>
        <w:separator/>
      </w:r>
    </w:p>
  </w:footnote>
  <w:footnote w:type="continuationSeparator" w:id="0">
    <w:p w14:paraId="1A9FFFE7" w14:textId="77777777" w:rsidR="009E66CD" w:rsidRDefault="009E66CD" w:rsidP="00FE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890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8D3BA5" w14:textId="0256F351" w:rsidR="00FE1311" w:rsidRDefault="00FE13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8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5439B45" w14:textId="77777777" w:rsidR="00FE1311" w:rsidRDefault="00FE1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EEF"/>
    <w:multiLevelType w:val="hybridMultilevel"/>
    <w:tmpl w:val="A1B05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7DA0"/>
    <w:multiLevelType w:val="hybridMultilevel"/>
    <w:tmpl w:val="8DC06662"/>
    <w:lvl w:ilvl="0" w:tplc="5E80E5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590B90"/>
    <w:multiLevelType w:val="hybridMultilevel"/>
    <w:tmpl w:val="0310C984"/>
    <w:lvl w:ilvl="0" w:tplc="17D0EE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3435B"/>
    <w:multiLevelType w:val="hybridMultilevel"/>
    <w:tmpl w:val="69F6A2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C2CB2"/>
    <w:multiLevelType w:val="hybridMultilevel"/>
    <w:tmpl w:val="B5867A5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341BC"/>
    <w:multiLevelType w:val="hybridMultilevel"/>
    <w:tmpl w:val="068C96E8"/>
    <w:lvl w:ilvl="0" w:tplc="B9E4E6A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hint="default"/>
      </w:rPr>
    </w:lvl>
    <w:lvl w:ilvl="1" w:tplc="A49CA616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  <w:rPr>
        <w:rFonts w:cs="Times New Roman"/>
      </w:rPr>
    </w:lvl>
  </w:abstractNum>
  <w:abstractNum w:abstractNumId="6" w15:restartNumberingAfterBreak="0">
    <w:nsid w:val="34EB63F5"/>
    <w:multiLevelType w:val="hybridMultilevel"/>
    <w:tmpl w:val="EFCC14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4E474F"/>
    <w:multiLevelType w:val="hybridMultilevel"/>
    <w:tmpl w:val="CC1261AA"/>
    <w:lvl w:ilvl="0" w:tplc="05807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72E45"/>
    <w:multiLevelType w:val="hybridMultilevel"/>
    <w:tmpl w:val="3A040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95472"/>
    <w:multiLevelType w:val="hybridMultilevel"/>
    <w:tmpl w:val="C6B81DEA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767776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09362">
    <w:abstractNumId w:val="5"/>
  </w:num>
  <w:num w:numId="3" w16cid:durableId="252472071">
    <w:abstractNumId w:val="3"/>
  </w:num>
  <w:num w:numId="4" w16cid:durableId="1251742356">
    <w:abstractNumId w:val="7"/>
  </w:num>
  <w:num w:numId="5" w16cid:durableId="1480271109">
    <w:abstractNumId w:val="6"/>
  </w:num>
  <w:num w:numId="6" w16cid:durableId="1993826310">
    <w:abstractNumId w:val="4"/>
  </w:num>
  <w:num w:numId="7" w16cid:durableId="2077779617">
    <w:abstractNumId w:val="8"/>
  </w:num>
  <w:num w:numId="8" w16cid:durableId="1549217223">
    <w:abstractNumId w:val="9"/>
  </w:num>
  <w:num w:numId="9" w16cid:durableId="1886212840">
    <w:abstractNumId w:val="0"/>
  </w:num>
  <w:num w:numId="10" w16cid:durableId="427968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68"/>
    <w:rsid w:val="000168AF"/>
    <w:rsid w:val="00033F5C"/>
    <w:rsid w:val="0006777A"/>
    <w:rsid w:val="000A0635"/>
    <w:rsid w:val="000F785B"/>
    <w:rsid w:val="00124FF3"/>
    <w:rsid w:val="001B5B46"/>
    <w:rsid w:val="001D2DCE"/>
    <w:rsid w:val="002B591C"/>
    <w:rsid w:val="00327573"/>
    <w:rsid w:val="003631A2"/>
    <w:rsid w:val="00380750"/>
    <w:rsid w:val="003D3395"/>
    <w:rsid w:val="004B7189"/>
    <w:rsid w:val="004D2AA1"/>
    <w:rsid w:val="004E4558"/>
    <w:rsid w:val="005D0712"/>
    <w:rsid w:val="0061094C"/>
    <w:rsid w:val="00632575"/>
    <w:rsid w:val="00640E81"/>
    <w:rsid w:val="00672C11"/>
    <w:rsid w:val="0073351E"/>
    <w:rsid w:val="007438AB"/>
    <w:rsid w:val="00754BFD"/>
    <w:rsid w:val="007C36A2"/>
    <w:rsid w:val="00826D25"/>
    <w:rsid w:val="0089437B"/>
    <w:rsid w:val="008E506A"/>
    <w:rsid w:val="00905D07"/>
    <w:rsid w:val="009E66CD"/>
    <w:rsid w:val="00A2058B"/>
    <w:rsid w:val="00A33468"/>
    <w:rsid w:val="00A43C87"/>
    <w:rsid w:val="00A510CA"/>
    <w:rsid w:val="00A770FF"/>
    <w:rsid w:val="00B62BA4"/>
    <w:rsid w:val="00C26AC0"/>
    <w:rsid w:val="00C271F0"/>
    <w:rsid w:val="00C65FFA"/>
    <w:rsid w:val="00C74D14"/>
    <w:rsid w:val="00CB41F1"/>
    <w:rsid w:val="00CC44FC"/>
    <w:rsid w:val="00CE53B5"/>
    <w:rsid w:val="00E2366D"/>
    <w:rsid w:val="00E8565E"/>
    <w:rsid w:val="00EE5237"/>
    <w:rsid w:val="00F82A67"/>
    <w:rsid w:val="00FA54EE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FD0C"/>
  <w15:chartTrackingRefBased/>
  <w15:docId w15:val="{3C9E2DBE-7134-4DA6-AE1E-9BD9D70D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Telobesedila">
    <w:name w:val="Telo besedila"/>
    <w:basedOn w:val="Normal"/>
    <w:next w:val="Normal"/>
    <w:rsid w:val="00A33468"/>
    <w:pPr>
      <w:widowControl w:val="0"/>
      <w:autoSpaceDE w:val="0"/>
      <w:autoSpaceDN w:val="0"/>
      <w:adjustRightInd w:val="0"/>
    </w:pPr>
    <w:rPr>
      <w:rFonts w:ascii="Tahoma" w:hAnsi="Tahoma" w:cs="Tahoma"/>
      <w:lang w:val="hr-HR" w:eastAsia="hr-HR"/>
    </w:rPr>
  </w:style>
  <w:style w:type="paragraph" w:customStyle="1" w:styleId="msolistparagraph0">
    <w:name w:val="msolistparagraph"/>
    <w:basedOn w:val="Normal"/>
    <w:rsid w:val="00A33468"/>
    <w:pPr>
      <w:ind w:left="720"/>
    </w:pPr>
    <w:rPr>
      <w:rFonts w:ascii="Calibri" w:hAnsi="Calibri" w:cs="Calibri"/>
      <w:sz w:val="22"/>
      <w:szCs w:val="22"/>
      <w:lang w:val="en-US"/>
    </w:rPr>
  </w:style>
  <w:style w:type="character" w:styleId="Strong">
    <w:name w:val="Strong"/>
    <w:qFormat/>
    <w:rsid w:val="00A3346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A33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3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1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13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31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11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A5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4EE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E236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Trzun</dc:creator>
  <cp:keywords/>
  <dc:description/>
  <cp:lastModifiedBy>HKIG Vlasta Trupeljak</cp:lastModifiedBy>
  <cp:revision>3</cp:revision>
  <cp:lastPrinted>2024-12-30T09:02:00Z</cp:lastPrinted>
  <dcterms:created xsi:type="dcterms:W3CDTF">2025-01-17T08:30:00Z</dcterms:created>
  <dcterms:modified xsi:type="dcterms:W3CDTF">2025-01-17T08:33:00Z</dcterms:modified>
</cp:coreProperties>
</file>